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093167" w14:textId="00AE7563" w:rsidR="00F25CBD" w:rsidRPr="00F52010" w:rsidRDefault="00F25CBD" w:rsidP="00F25CBD">
      <w:pPr>
        <w:spacing w:after="0" w:line="360" w:lineRule="auto"/>
        <w:jc w:val="both"/>
        <w:rPr>
          <w:b/>
          <w:bCs/>
        </w:rPr>
      </w:pPr>
      <w:r w:rsidRPr="00F52010">
        <w:rPr>
          <w:noProof/>
        </w:rPr>
        <w:drawing>
          <wp:anchor distT="0" distB="0" distL="114300" distR="114300" simplePos="0" relativeHeight="251659264" behindDoc="0" locked="0" layoutInCell="1" allowOverlap="1" wp14:anchorId="32ACE9D1" wp14:editId="44C74001">
            <wp:simplePos x="0" y="0"/>
            <wp:positionH relativeFrom="margin">
              <wp:posOffset>3990340</wp:posOffset>
            </wp:positionH>
            <wp:positionV relativeFrom="paragraph">
              <wp:posOffset>0</wp:posOffset>
            </wp:positionV>
            <wp:extent cx="603250" cy="508000"/>
            <wp:effectExtent l="0" t="0" r="6350" b="6350"/>
            <wp:wrapSquare wrapText="bothSides"/>
            <wp:docPr id="1984855728" name="Obraz 1" descr="Obraz zawierający Grafika, Czcionka, logo, symbol&#10;&#10;Zawartość wygenerowana przez sztuczną inteligencję może być niepoprawn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 descr="Obraz zawierający Grafika, Czcionka, logo, symbol&#10;&#10;Zawartość wygenerowana przez sztuczną inteligencję może być niepoprawna."/>
                    <pic:cNvPicPr>
                      <a:picLocks noChangeAspect="1" noChangeArrowheads="1"/>
                    </pic:cNvPicPr>
                  </pic:nvPicPr>
                  <pic:blipFill>
                    <a:blip r:embed="rId8" r:link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250" cy="50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5F9183B" w14:textId="4F5EBE11" w:rsidR="00F25CBD" w:rsidRPr="00F52010" w:rsidRDefault="00F25CBD" w:rsidP="00F25CBD">
      <w:pPr>
        <w:spacing w:after="0" w:line="360" w:lineRule="auto"/>
        <w:jc w:val="both"/>
        <w:rPr>
          <w:b/>
          <w:bCs/>
        </w:rPr>
      </w:pPr>
    </w:p>
    <w:p w14:paraId="12676401" w14:textId="77777777" w:rsidR="00D0445C" w:rsidRDefault="00D0445C" w:rsidP="00F25CBD">
      <w:pPr>
        <w:spacing w:after="0" w:line="360" w:lineRule="auto"/>
        <w:jc w:val="both"/>
        <w:rPr>
          <w:b/>
          <w:bCs/>
        </w:rPr>
      </w:pPr>
    </w:p>
    <w:p w14:paraId="18F67A14" w14:textId="77777777" w:rsidR="005F0EE8" w:rsidRDefault="005F0EE8" w:rsidP="005F0EE8">
      <w:pPr>
        <w:spacing w:line="360" w:lineRule="auto"/>
        <w:jc w:val="right"/>
      </w:pPr>
      <w:r>
        <w:t xml:space="preserve">Załącznik nr 8 </w:t>
      </w:r>
      <w:r w:rsidRPr="00D13B67">
        <w:t>do wniosku o przyznanie pomocy</w:t>
      </w:r>
    </w:p>
    <w:p w14:paraId="5C778560" w14:textId="77777777" w:rsidR="008207C3" w:rsidRDefault="008207C3" w:rsidP="005F0EE8">
      <w:pPr>
        <w:spacing w:line="360" w:lineRule="auto"/>
        <w:jc w:val="both"/>
      </w:pPr>
    </w:p>
    <w:p w14:paraId="668A6286" w14:textId="6DBA1F22" w:rsidR="005F0EE8" w:rsidRDefault="005F0EE8" w:rsidP="005F0EE8">
      <w:pPr>
        <w:spacing w:line="360" w:lineRule="auto"/>
        <w:jc w:val="both"/>
      </w:pPr>
      <w:r>
        <w:t xml:space="preserve">Imię i nazwisko/nazwa </w:t>
      </w:r>
      <w:r w:rsidR="008207C3">
        <w:t xml:space="preserve">wnioskodawcy: ……………………………………………………………… </w:t>
      </w:r>
    </w:p>
    <w:p w14:paraId="14DA4AAB" w14:textId="2F288961" w:rsidR="008207C3" w:rsidRDefault="008207C3" w:rsidP="005F0EE8">
      <w:pPr>
        <w:spacing w:line="360" w:lineRule="auto"/>
        <w:jc w:val="both"/>
      </w:pPr>
      <w:r>
        <w:t>NIP: …………………………………….</w:t>
      </w:r>
    </w:p>
    <w:p w14:paraId="5752B0BD" w14:textId="77777777" w:rsidR="00647C8F" w:rsidRPr="00F52010" w:rsidRDefault="00647C8F" w:rsidP="00F25CBD">
      <w:pPr>
        <w:spacing w:after="0" w:line="360" w:lineRule="auto"/>
        <w:jc w:val="both"/>
        <w:rPr>
          <w:b/>
          <w:bCs/>
        </w:rPr>
      </w:pPr>
    </w:p>
    <w:p w14:paraId="6D4107EA" w14:textId="79F64E5E" w:rsidR="004B5610" w:rsidRPr="00F52010" w:rsidRDefault="004B5610" w:rsidP="008207C3">
      <w:pPr>
        <w:spacing w:after="0" w:line="360" w:lineRule="auto"/>
        <w:jc w:val="center"/>
        <w:rPr>
          <w:b/>
          <w:bCs/>
        </w:rPr>
      </w:pPr>
      <w:r w:rsidRPr="00F52010">
        <w:rPr>
          <w:b/>
          <w:bCs/>
        </w:rPr>
        <w:t xml:space="preserve">Uzasadnienie zgodności operacji </w:t>
      </w:r>
      <w:r w:rsidR="00DF627E" w:rsidRPr="00F52010">
        <w:rPr>
          <w:b/>
          <w:bCs/>
        </w:rPr>
        <w:t xml:space="preserve">z </w:t>
      </w:r>
      <w:r w:rsidR="00B42034" w:rsidRPr="00F52010">
        <w:rPr>
          <w:b/>
          <w:bCs/>
        </w:rPr>
        <w:t>kryteriami wyboru operacji</w:t>
      </w:r>
    </w:p>
    <w:p w14:paraId="292C87DD" w14:textId="77777777" w:rsidR="00D0445C" w:rsidRPr="00F52010" w:rsidRDefault="00D0445C" w:rsidP="00F25CBD">
      <w:pPr>
        <w:spacing w:after="0" w:line="360" w:lineRule="auto"/>
        <w:jc w:val="both"/>
        <w:rPr>
          <w:b/>
          <w:bCs/>
        </w:rPr>
      </w:pPr>
    </w:p>
    <w:p w14:paraId="4194AC7A" w14:textId="2A809115" w:rsidR="00F25CBD" w:rsidRPr="00F52010" w:rsidRDefault="00D0445C" w:rsidP="00D0445C">
      <w:pPr>
        <w:autoSpaceDE w:val="0"/>
        <w:autoSpaceDN w:val="0"/>
        <w:adjustRightInd w:val="0"/>
        <w:spacing w:after="0" w:line="276" w:lineRule="auto"/>
        <w:jc w:val="both"/>
        <w:rPr>
          <w:b/>
          <w:bCs/>
        </w:rPr>
      </w:pPr>
      <w:r w:rsidRPr="00F52010">
        <w:rPr>
          <w:b/>
          <w:bCs/>
        </w:rPr>
        <w:t xml:space="preserve">Przedsięwzięcie </w:t>
      </w:r>
      <w:r w:rsidR="00895D4D" w:rsidRPr="005E61FB">
        <w:rPr>
          <w:b/>
          <w:bCs/>
        </w:rPr>
        <w:t>P.2.1 „Wsparcie dla innowacji i cyfryzacji procesów w przedsiębiorstwach”</w:t>
      </w:r>
      <w:r w:rsidR="00F25CBD" w:rsidRPr="00F52010">
        <w:rPr>
          <w:b/>
          <w:bCs/>
        </w:rPr>
        <w:tab/>
      </w:r>
    </w:p>
    <w:p w14:paraId="7FA98CB3" w14:textId="77777777" w:rsidR="00F25CBD" w:rsidRPr="00F52010" w:rsidRDefault="00F25CBD" w:rsidP="00F25CBD">
      <w:pPr>
        <w:spacing w:after="0" w:line="360" w:lineRule="auto"/>
        <w:jc w:val="both"/>
        <w:rPr>
          <w:b/>
          <w:bCs/>
        </w:rPr>
      </w:pPr>
    </w:p>
    <w:p w14:paraId="26879AB4" w14:textId="77777777" w:rsidR="00F25CBD" w:rsidRPr="00F52010" w:rsidRDefault="00F25CBD" w:rsidP="00F25CBD">
      <w:pPr>
        <w:spacing w:line="360" w:lineRule="auto"/>
        <w:jc w:val="both"/>
        <w:rPr>
          <w:rFonts w:eastAsia="Times New Roman"/>
          <w:b/>
          <w:iCs/>
          <w:lang w:eastAsia="pl-PL"/>
        </w:rPr>
      </w:pPr>
      <w:r w:rsidRPr="00F52010">
        <w:rPr>
          <w:rFonts w:eastAsia="Times New Roman"/>
          <w:b/>
          <w:iCs/>
          <w:lang w:eastAsia="pl-PL"/>
        </w:rPr>
        <w:t>Kryteria dostępowe:</w:t>
      </w:r>
    </w:p>
    <w:tbl>
      <w:tblPr>
        <w:tblStyle w:val="Tabela-Siatka"/>
        <w:tblW w:w="14029" w:type="dxa"/>
        <w:tblLook w:val="04A0" w:firstRow="1" w:lastRow="0" w:firstColumn="1" w:lastColumn="0" w:noHBand="0" w:noVBand="1"/>
      </w:tblPr>
      <w:tblGrid>
        <w:gridCol w:w="704"/>
        <w:gridCol w:w="1701"/>
        <w:gridCol w:w="11624"/>
      </w:tblGrid>
      <w:tr w:rsidR="0033092F" w:rsidRPr="00F52010" w14:paraId="474AAD98" w14:textId="77777777" w:rsidTr="0033092F">
        <w:tc>
          <w:tcPr>
            <w:tcW w:w="704" w:type="dxa"/>
            <w:shd w:val="clear" w:color="auto" w:fill="F2F2F2" w:themeFill="background1" w:themeFillShade="F2"/>
          </w:tcPr>
          <w:p w14:paraId="3B469F9E" w14:textId="77777777" w:rsidR="0033092F" w:rsidRPr="00F52010" w:rsidRDefault="0033092F" w:rsidP="009C3818">
            <w:pPr>
              <w:spacing w:line="360" w:lineRule="auto"/>
              <w:jc w:val="center"/>
              <w:rPr>
                <w:rFonts w:eastAsia="Times New Roman"/>
                <w:b/>
                <w:iCs/>
                <w:lang w:eastAsia="pl-PL"/>
              </w:rPr>
            </w:pPr>
            <w:r w:rsidRPr="00F52010">
              <w:rPr>
                <w:rFonts w:eastAsia="Times New Roman"/>
                <w:b/>
                <w:iCs/>
                <w:lang w:eastAsia="pl-PL"/>
              </w:rPr>
              <w:t>Lp.</w:t>
            </w:r>
          </w:p>
        </w:tc>
        <w:tc>
          <w:tcPr>
            <w:tcW w:w="1701" w:type="dxa"/>
            <w:shd w:val="clear" w:color="auto" w:fill="F2F2F2" w:themeFill="background1" w:themeFillShade="F2"/>
          </w:tcPr>
          <w:p w14:paraId="1F663B08" w14:textId="77777777" w:rsidR="0033092F" w:rsidRPr="00F52010" w:rsidRDefault="0033092F" w:rsidP="009C3818">
            <w:pPr>
              <w:spacing w:line="360" w:lineRule="auto"/>
              <w:jc w:val="center"/>
              <w:rPr>
                <w:rFonts w:eastAsia="Times New Roman"/>
                <w:b/>
                <w:iCs/>
                <w:lang w:eastAsia="pl-PL"/>
              </w:rPr>
            </w:pPr>
            <w:r w:rsidRPr="00F52010">
              <w:rPr>
                <w:rFonts w:eastAsia="Times New Roman"/>
                <w:b/>
                <w:iCs/>
                <w:lang w:eastAsia="pl-PL"/>
              </w:rPr>
              <w:t>Nazwa kryterium</w:t>
            </w:r>
          </w:p>
        </w:tc>
        <w:tc>
          <w:tcPr>
            <w:tcW w:w="11624" w:type="dxa"/>
            <w:shd w:val="clear" w:color="auto" w:fill="F2F2F2" w:themeFill="background1" w:themeFillShade="F2"/>
          </w:tcPr>
          <w:p w14:paraId="2FF35216" w14:textId="77777777" w:rsidR="0033092F" w:rsidRPr="00F52010" w:rsidRDefault="0033092F" w:rsidP="009C3818">
            <w:pPr>
              <w:spacing w:line="360" w:lineRule="auto"/>
              <w:jc w:val="center"/>
              <w:rPr>
                <w:rFonts w:eastAsia="Times New Roman"/>
                <w:b/>
                <w:iCs/>
                <w:lang w:eastAsia="pl-PL"/>
              </w:rPr>
            </w:pPr>
            <w:r w:rsidRPr="00F52010">
              <w:rPr>
                <w:b/>
                <w:bCs/>
              </w:rPr>
              <w:t>Definicja</w:t>
            </w:r>
          </w:p>
        </w:tc>
      </w:tr>
      <w:tr w:rsidR="0033092F" w:rsidRPr="00F52010" w14:paraId="6B0D13BA" w14:textId="77777777" w:rsidTr="0033092F">
        <w:tc>
          <w:tcPr>
            <w:tcW w:w="704" w:type="dxa"/>
          </w:tcPr>
          <w:p w14:paraId="16F26D79" w14:textId="77777777" w:rsidR="0033092F" w:rsidRPr="00F52010" w:rsidRDefault="0033092F" w:rsidP="00F25CBD">
            <w:pPr>
              <w:pStyle w:val="Akapitzlist"/>
              <w:numPr>
                <w:ilvl w:val="0"/>
                <w:numId w:val="2"/>
              </w:numPr>
              <w:tabs>
                <w:tab w:val="left" w:pos="360"/>
              </w:tabs>
              <w:spacing w:line="360" w:lineRule="auto"/>
              <w:ind w:left="173" w:firstLine="0"/>
              <w:jc w:val="both"/>
              <w:rPr>
                <w:rFonts w:eastAsia="Times New Roman"/>
                <w:b/>
                <w:iCs/>
                <w:lang w:eastAsia="pl-PL"/>
              </w:rPr>
            </w:pPr>
          </w:p>
        </w:tc>
        <w:tc>
          <w:tcPr>
            <w:tcW w:w="1701" w:type="dxa"/>
          </w:tcPr>
          <w:p w14:paraId="6D5E78D8" w14:textId="77777777" w:rsidR="0033092F" w:rsidRPr="00F52010" w:rsidRDefault="0033092F" w:rsidP="009C3818">
            <w:pPr>
              <w:spacing w:line="360" w:lineRule="auto"/>
              <w:jc w:val="center"/>
              <w:rPr>
                <w:rFonts w:eastAsia="Times New Roman"/>
                <w:b/>
                <w:iCs/>
                <w:lang w:eastAsia="pl-PL"/>
              </w:rPr>
            </w:pPr>
            <w:r w:rsidRPr="00F52010">
              <w:rPr>
                <w:rFonts w:eastAsia="Times New Roman"/>
                <w:b/>
                <w:iCs/>
                <w:lang w:eastAsia="pl-PL"/>
              </w:rPr>
              <w:t xml:space="preserve">Zgodność </w:t>
            </w:r>
            <w:r w:rsidRPr="00F52010">
              <w:rPr>
                <w:rFonts w:eastAsia="Times New Roman"/>
                <w:b/>
                <w:iCs/>
                <w:lang w:eastAsia="pl-PL"/>
              </w:rPr>
              <w:br/>
              <w:t>z LSR</w:t>
            </w:r>
          </w:p>
        </w:tc>
        <w:tc>
          <w:tcPr>
            <w:tcW w:w="11624" w:type="dxa"/>
          </w:tcPr>
          <w:p w14:paraId="40FD2186" w14:textId="7230AD9F" w:rsidR="00AF1F00" w:rsidRPr="003C3D90" w:rsidRDefault="00AF1F00" w:rsidP="00AF1F00">
            <w:pPr>
              <w:pStyle w:val="Akapitzlist"/>
              <w:numPr>
                <w:ilvl w:val="0"/>
                <w:numId w:val="1"/>
              </w:numPr>
              <w:spacing w:line="360" w:lineRule="auto"/>
              <w:ind w:left="186" w:hanging="186"/>
              <w:jc w:val="both"/>
            </w:pPr>
            <w:r w:rsidRPr="003C3D90">
              <w:t xml:space="preserve">operacje inwestycyjne przyczyniające się do cyfryzacji procesów produkcji lub zarządzania, wdrażania innowacji technologicznej (wprowadzenie nowych technologii lub znaczącej poprawy istniejących technologii, aby stworzyć nowe </w:t>
            </w:r>
            <w:r w:rsidR="00925E2B">
              <w:br/>
            </w:r>
            <w:r w:rsidRPr="003C3D90">
              <w:t>lub ulepszone produkty, usługi lub metody pracy) w:</w:t>
            </w:r>
          </w:p>
          <w:p w14:paraId="49FBF077" w14:textId="7FE1FFC7" w:rsidR="00AF1F00" w:rsidRDefault="00AF1F00" w:rsidP="00AF1F00">
            <w:pPr>
              <w:pStyle w:val="Akapitzlist"/>
              <w:numPr>
                <w:ilvl w:val="0"/>
                <w:numId w:val="9"/>
              </w:numPr>
              <w:spacing w:line="360" w:lineRule="auto"/>
              <w:ind w:left="753" w:hanging="284"/>
              <w:jc w:val="both"/>
            </w:pPr>
            <w:r w:rsidRPr="003C3D90">
              <w:lastRenderedPageBreak/>
              <w:t xml:space="preserve">branży budowlanej (działy PKD: 23 – w zakresie produkcji wyrobów z betonu, gipsu, cementu, ceramiki budowlanej </w:t>
            </w:r>
            <w:r w:rsidR="00F469AB">
              <w:br/>
            </w:r>
            <w:r w:rsidRPr="003C3D90">
              <w:t>i szkła dla budownictwa, 41, 42, 43 i 71 – w zakresie projektowania inżynierskiego, technologii modelowania informacji o budynkach i analiz technicznych dla budownictwa),</w:t>
            </w:r>
          </w:p>
          <w:p w14:paraId="6144D673" w14:textId="77777777" w:rsidR="00AF1F00" w:rsidRDefault="00AF1F00" w:rsidP="00AF1F00">
            <w:pPr>
              <w:pStyle w:val="Akapitzlist"/>
              <w:numPr>
                <w:ilvl w:val="0"/>
                <w:numId w:val="9"/>
              </w:numPr>
              <w:spacing w:line="360" w:lineRule="auto"/>
              <w:ind w:left="753" w:hanging="284"/>
              <w:jc w:val="both"/>
            </w:pPr>
            <w:r w:rsidRPr="003C3D90">
              <w:t xml:space="preserve"> branży </w:t>
            </w:r>
            <w:proofErr w:type="spellStart"/>
            <w:r w:rsidRPr="003C3D90">
              <w:t>drzewno</w:t>
            </w:r>
            <w:proofErr w:type="spellEnd"/>
            <w:r w:rsidRPr="003C3D90">
              <w:t>-meblarskiej (działy PKD: 16, 31 i kod PKD 43.32.Z),</w:t>
            </w:r>
          </w:p>
          <w:p w14:paraId="28E3F616" w14:textId="1AA007B6" w:rsidR="00AF1F00" w:rsidRDefault="00AF1F00" w:rsidP="00AF1F00">
            <w:pPr>
              <w:pStyle w:val="Akapitzlist"/>
              <w:numPr>
                <w:ilvl w:val="0"/>
                <w:numId w:val="9"/>
              </w:numPr>
              <w:spacing w:line="360" w:lineRule="auto"/>
              <w:ind w:left="753" w:hanging="284"/>
              <w:jc w:val="both"/>
            </w:pPr>
            <w:r w:rsidRPr="003C3D90">
              <w:t xml:space="preserve">sektorze technologii informatycznych oraz cyfrowych (działy PKD: 61, 62, 63),  </w:t>
            </w:r>
          </w:p>
          <w:p w14:paraId="395895DE" w14:textId="77777777" w:rsidR="00925E2B" w:rsidRDefault="00AF1F00" w:rsidP="00925E2B">
            <w:pPr>
              <w:pStyle w:val="Akapitzlist"/>
              <w:numPr>
                <w:ilvl w:val="0"/>
                <w:numId w:val="9"/>
              </w:numPr>
              <w:spacing w:line="360" w:lineRule="auto"/>
              <w:ind w:left="753" w:hanging="284"/>
              <w:jc w:val="both"/>
            </w:pPr>
            <w:r w:rsidRPr="003C3D90">
              <w:t>branży tworzyw sztucznych (dział PKD: 22),</w:t>
            </w:r>
          </w:p>
          <w:p w14:paraId="7F2CA4BA" w14:textId="6883EB5E" w:rsidR="0033092F" w:rsidRPr="00925E2B" w:rsidRDefault="00AF1F00" w:rsidP="00925E2B">
            <w:pPr>
              <w:pStyle w:val="Akapitzlist"/>
              <w:numPr>
                <w:ilvl w:val="0"/>
                <w:numId w:val="9"/>
              </w:numPr>
              <w:spacing w:line="360" w:lineRule="auto"/>
              <w:ind w:left="753" w:hanging="284"/>
              <w:jc w:val="both"/>
            </w:pPr>
            <w:r w:rsidRPr="003C3D90">
              <w:t>branży związanej (wykorzystującej) z Inteligentnymi Specjalizacjami Pomorza</w:t>
            </w:r>
            <w:r>
              <w:t xml:space="preserve"> </w:t>
            </w:r>
            <w:r w:rsidRPr="003C3D90">
              <w:t xml:space="preserve">w szczególności wpisującej się w: dział 21 (wyroby farmaceutyczne), dział 26 (elektronika i aparatura medyczna), dział 28 (automatyzacja i budowa maszyn), dział 30 (technologie </w:t>
            </w:r>
            <w:proofErr w:type="spellStart"/>
            <w:r w:rsidRPr="003C3D90">
              <w:t>offshore</w:t>
            </w:r>
            <w:proofErr w:type="spellEnd"/>
            <w:r w:rsidRPr="003C3D90">
              <w:t xml:space="preserve"> i stoczniowe) oraz dział 52 (logistyka i usługi portowe).</w:t>
            </w:r>
          </w:p>
        </w:tc>
      </w:tr>
      <w:tr w:rsidR="0033092F" w:rsidRPr="00F52010" w14:paraId="223140B3" w14:textId="77777777" w:rsidTr="0033092F">
        <w:tc>
          <w:tcPr>
            <w:tcW w:w="704" w:type="dxa"/>
          </w:tcPr>
          <w:p w14:paraId="6FBAC905" w14:textId="77777777" w:rsidR="0033092F" w:rsidRPr="00F52010" w:rsidRDefault="0033092F" w:rsidP="00F25CBD">
            <w:pPr>
              <w:pStyle w:val="Akapitzlist"/>
              <w:numPr>
                <w:ilvl w:val="0"/>
                <w:numId w:val="2"/>
              </w:numPr>
              <w:spacing w:line="360" w:lineRule="auto"/>
              <w:ind w:left="173" w:firstLine="0"/>
              <w:jc w:val="both"/>
              <w:rPr>
                <w:rFonts w:eastAsia="Times New Roman"/>
                <w:b/>
                <w:iCs/>
                <w:lang w:eastAsia="pl-PL"/>
              </w:rPr>
            </w:pPr>
          </w:p>
        </w:tc>
        <w:tc>
          <w:tcPr>
            <w:tcW w:w="1701" w:type="dxa"/>
          </w:tcPr>
          <w:p w14:paraId="6BBEA7CB" w14:textId="77777777" w:rsidR="0033092F" w:rsidRPr="00F52010" w:rsidRDefault="0033092F" w:rsidP="009C3818">
            <w:pPr>
              <w:spacing w:line="360" w:lineRule="auto"/>
              <w:jc w:val="center"/>
              <w:rPr>
                <w:rFonts w:eastAsia="Times New Roman"/>
                <w:b/>
                <w:iCs/>
                <w:lang w:eastAsia="pl-PL"/>
              </w:rPr>
            </w:pPr>
            <w:r w:rsidRPr="00F52010">
              <w:rPr>
                <w:rFonts w:eastAsia="Times New Roman"/>
                <w:b/>
                <w:iCs/>
                <w:lang w:eastAsia="pl-PL"/>
              </w:rPr>
              <w:t>Rodzaj wnioskodawcy</w:t>
            </w:r>
          </w:p>
        </w:tc>
        <w:tc>
          <w:tcPr>
            <w:tcW w:w="11624" w:type="dxa"/>
          </w:tcPr>
          <w:p w14:paraId="0C381501" w14:textId="26F680FE" w:rsidR="0033092F" w:rsidRPr="00F52010" w:rsidRDefault="00AE6843" w:rsidP="00D235F1">
            <w:pPr>
              <w:pStyle w:val="Akapitzlist"/>
              <w:widowControl w:val="0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360" w:lineRule="auto"/>
              <w:ind w:left="316" w:hanging="283"/>
              <w:jc w:val="both"/>
              <w:rPr>
                <w:rFonts w:eastAsia="Times New Roman"/>
              </w:rPr>
            </w:pPr>
            <w:r w:rsidRPr="003F1B8E">
              <w:rPr>
                <w:rFonts w:eastAsia="Times New Roman"/>
                <w:bCs/>
                <w:iCs/>
                <w:lang w:eastAsia="pl-PL"/>
              </w:rPr>
              <w:t>przedsiębiorcy, w tym osoby prowadzące działalność gospodarczą</w:t>
            </w:r>
            <w:r>
              <w:rPr>
                <w:rFonts w:eastAsia="Times New Roman"/>
                <w:bCs/>
                <w:iCs/>
                <w:lang w:eastAsia="pl-PL"/>
              </w:rPr>
              <w:t>.</w:t>
            </w:r>
          </w:p>
        </w:tc>
      </w:tr>
      <w:tr w:rsidR="00B3444B" w:rsidRPr="00F52010" w14:paraId="4B4726C7" w14:textId="77777777" w:rsidTr="0033092F">
        <w:tc>
          <w:tcPr>
            <w:tcW w:w="704" w:type="dxa"/>
          </w:tcPr>
          <w:p w14:paraId="09EE1047" w14:textId="77777777" w:rsidR="00B3444B" w:rsidRPr="00F52010" w:rsidRDefault="00B3444B" w:rsidP="00F25CBD">
            <w:pPr>
              <w:pStyle w:val="Akapitzlist"/>
              <w:numPr>
                <w:ilvl w:val="0"/>
                <w:numId w:val="2"/>
              </w:numPr>
              <w:spacing w:line="360" w:lineRule="auto"/>
              <w:ind w:left="173" w:firstLine="0"/>
              <w:jc w:val="both"/>
              <w:rPr>
                <w:rFonts w:eastAsia="Times New Roman"/>
                <w:b/>
                <w:iCs/>
                <w:lang w:eastAsia="pl-PL"/>
              </w:rPr>
            </w:pPr>
          </w:p>
        </w:tc>
        <w:tc>
          <w:tcPr>
            <w:tcW w:w="1701" w:type="dxa"/>
          </w:tcPr>
          <w:p w14:paraId="0CF337E8" w14:textId="3EA02504" w:rsidR="00B3444B" w:rsidRPr="00F52010" w:rsidRDefault="00D56E77" w:rsidP="009C3818">
            <w:pPr>
              <w:spacing w:line="360" w:lineRule="auto"/>
              <w:jc w:val="center"/>
              <w:rPr>
                <w:rFonts w:eastAsia="Times New Roman"/>
                <w:b/>
                <w:iCs/>
                <w:lang w:eastAsia="pl-PL"/>
              </w:rPr>
            </w:pPr>
            <w:r w:rsidRPr="00F52010">
              <w:rPr>
                <w:rFonts w:eastAsia="Times New Roman"/>
                <w:b/>
                <w:iCs/>
                <w:lang w:eastAsia="pl-PL"/>
              </w:rPr>
              <w:t>Wyłączenia podmiotowe</w:t>
            </w:r>
          </w:p>
        </w:tc>
        <w:tc>
          <w:tcPr>
            <w:tcW w:w="11624" w:type="dxa"/>
          </w:tcPr>
          <w:p w14:paraId="1BCDF4E5" w14:textId="77777777" w:rsidR="002D1EA6" w:rsidRPr="003F1B8E" w:rsidRDefault="002D1EA6" w:rsidP="002D1EA6">
            <w:pPr>
              <w:pStyle w:val="Akapitzlist"/>
              <w:numPr>
                <w:ilvl w:val="0"/>
                <w:numId w:val="7"/>
              </w:numPr>
              <w:spacing w:line="360" w:lineRule="auto"/>
              <w:ind w:left="186" w:hanging="186"/>
              <w:jc w:val="both"/>
              <w:rPr>
                <w:rFonts w:eastAsia="Times New Roman"/>
                <w:bCs/>
                <w:iCs/>
                <w:lang w:eastAsia="pl-PL"/>
              </w:rPr>
            </w:pPr>
            <w:r w:rsidRPr="003F1B8E">
              <w:rPr>
                <w:rFonts w:eastAsia="Times New Roman"/>
                <w:bCs/>
                <w:iCs/>
                <w:lang w:eastAsia="pl-PL"/>
              </w:rPr>
              <w:t>wnioskodawcą nie mogą być:</w:t>
            </w:r>
          </w:p>
          <w:p w14:paraId="6B1BADE3" w14:textId="311CBECA" w:rsidR="002D1EA6" w:rsidRDefault="002D1EA6" w:rsidP="002D1EA6">
            <w:pPr>
              <w:pStyle w:val="Akapitzlist"/>
              <w:numPr>
                <w:ilvl w:val="0"/>
                <w:numId w:val="10"/>
              </w:numPr>
              <w:spacing w:line="360" w:lineRule="auto"/>
              <w:ind w:left="457" w:hanging="283"/>
              <w:jc w:val="both"/>
              <w:rPr>
                <w:rFonts w:eastAsia="Times New Roman"/>
                <w:bCs/>
                <w:iCs/>
                <w:lang w:eastAsia="pl-PL"/>
              </w:rPr>
            </w:pPr>
            <w:r w:rsidRPr="00216218">
              <w:rPr>
                <w:rFonts w:eastAsia="Times New Roman"/>
                <w:bCs/>
                <w:iCs/>
                <w:lang w:eastAsia="pl-PL"/>
              </w:rPr>
              <w:t xml:space="preserve">osoby fizyczne realizujące działania związane z wdrażaniem LSR, które są zatrudnione przez LGD lub pełnią funkcję członków Zarządu LGD, </w:t>
            </w:r>
          </w:p>
          <w:p w14:paraId="69B47707" w14:textId="673CCF64" w:rsidR="00B3444B" w:rsidRPr="002D1EA6" w:rsidRDefault="002D1EA6" w:rsidP="002D1EA6">
            <w:pPr>
              <w:pStyle w:val="Akapitzlist"/>
              <w:numPr>
                <w:ilvl w:val="0"/>
                <w:numId w:val="10"/>
              </w:numPr>
              <w:spacing w:line="360" w:lineRule="auto"/>
              <w:ind w:left="457" w:hanging="283"/>
              <w:jc w:val="both"/>
              <w:rPr>
                <w:rFonts w:eastAsia="Times New Roman"/>
                <w:bCs/>
                <w:iCs/>
                <w:lang w:eastAsia="pl-PL"/>
              </w:rPr>
            </w:pPr>
            <w:r w:rsidRPr="002D1EA6">
              <w:rPr>
                <w:rFonts w:eastAsia="Times New Roman"/>
                <w:bCs/>
                <w:iCs/>
                <w:lang w:eastAsia="pl-PL"/>
              </w:rPr>
              <w:t>podmioty, w których osoby wskazane powyżej są wspólnikami spółek prawa handlowego lub prowadzą działalność w formie</w:t>
            </w:r>
            <w:r>
              <w:rPr>
                <w:rFonts w:eastAsia="Times New Roman"/>
                <w:bCs/>
                <w:iCs/>
                <w:lang w:eastAsia="pl-PL"/>
              </w:rPr>
              <w:t xml:space="preserve"> </w:t>
            </w:r>
            <w:r w:rsidRPr="002D1EA6">
              <w:rPr>
                <w:rFonts w:eastAsia="Times New Roman"/>
                <w:bCs/>
                <w:iCs/>
                <w:lang w:eastAsia="pl-PL"/>
              </w:rPr>
              <w:t>spółki cywilnej.</w:t>
            </w:r>
          </w:p>
        </w:tc>
      </w:tr>
      <w:tr w:rsidR="0033092F" w:rsidRPr="00F52010" w14:paraId="6153AE3B" w14:textId="77777777" w:rsidTr="00070360">
        <w:tc>
          <w:tcPr>
            <w:tcW w:w="14029" w:type="dxa"/>
            <w:gridSpan w:val="3"/>
          </w:tcPr>
          <w:p w14:paraId="5D0DDAC3" w14:textId="77777777" w:rsidR="0033092F" w:rsidRPr="00F52010" w:rsidRDefault="0033092F" w:rsidP="0033092F">
            <w:pPr>
              <w:pStyle w:val="Akapitzlist"/>
              <w:spacing w:line="360" w:lineRule="auto"/>
              <w:ind w:left="34"/>
              <w:jc w:val="both"/>
              <w:rPr>
                <w:rFonts w:eastAsia="Times New Roman"/>
                <w:bCs/>
                <w:iCs/>
                <w:lang w:eastAsia="pl-PL"/>
              </w:rPr>
            </w:pPr>
            <w:r w:rsidRPr="00F52010">
              <w:rPr>
                <w:rFonts w:eastAsia="Times New Roman"/>
                <w:bCs/>
                <w:iCs/>
                <w:lang w:eastAsia="pl-PL"/>
              </w:rPr>
              <w:t xml:space="preserve">Uzasadnienie: </w:t>
            </w:r>
          </w:p>
          <w:p w14:paraId="6331844A" w14:textId="77777777" w:rsidR="0033092F" w:rsidRPr="00F52010" w:rsidRDefault="0033092F" w:rsidP="0033092F">
            <w:pPr>
              <w:spacing w:line="360" w:lineRule="auto"/>
              <w:jc w:val="both"/>
              <w:rPr>
                <w:rFonts w:eastAsia="Times New Roman"/>
                <w:bCs/>
                <w:iCs/>
                <w:lang w:eastAsia="pl-PL"/>
              </w:rPr>
            </w:pPr>
          </w:p>
          <w:p w14:paraId="7158AAA1" w14:textId="77777777" w:rsidR="00B42034" w:rsidRPr="00F52010" w:rsidRDefault="00B42034" w:rsidP="0033092F">
            <w:pPr>
              <w:spacing w:line="360" w:lineRule="auto"/>
              <w:jc w:val="both"/>
              <w:rPr>
                <w:rFonts w:eastAsia="Times New Roman"/>
                <w:bCs/>
                <w:iCs/>
                <w:lang w:eastAsia="pl-PL"/>
              </w:rPr>
            </w:pPr>
          </w:p>
          <w:p w14:paraId="422D8CF3" w14:textId="77777777" w:rsidR="00B42034" w:rsidRPr="00F52010" w:rsidRDefault="00B42034" w:rsidP="0033092F">
            <w:pPr>
              <w:spacing w:line="360" w:lineRule="auto"/>
              <w:jc w:val="both"/>
              <w:rPr>
                <w:rFonts w:eastAsia="Times New Roman"/>
                <w:bCs/>
                <w:iCs/>
                <w:lang w:eastAsia="pl-PL"/>
              </w:rPr>
            </w:pPr>
          </w:p>
          <w:p w14:paraId="36CC93ED" w14:textId="2CC1A146" w:rsidR="00B42034" w:rsidRPr="00F52010" w:rsidRDefault="00B42034" w:rsidP="0033092F">
            <w:pPr>
              <w:spacing w:line="360" w:lineRule="auto"/>
              <w:jc w:val="both"/>
              <w:rPr>
                <w:rFonts w:eastAsia="Times New Roman"/>
                <w:bCs/>
                <w:iCs/>
                <w:lang w:eastAsia="pl-PL"/>
              </w:rPr>
            </w:pPr>
          </w:p>
        </w:tc>
      </w:tr>
    </w:tbl>
    <w:p w14:paraId="1E272BE5" w14:textId="77777777" w:rsidR="00D56E77" w:rsidRPr="00F52010" w:rsidRDefault="00D56E77" w:rsidP="00F25CBD">
      <w:pPr>
        <w:spacing w:line="360" w:lineRule="auto"/>
        <w:jc w:val="both"/>
        <w:rPr>
          <w:b/>
          <w:bCs/>
        </w:rPr>
      </w:pPr>
    </w:p>
    <w:p w14:paraId="50D11E36" w14:textId="676EBBCA" w:rsidR="00F25CBD" w:rsidRPr="00F52010" w:rsidRDefault="00F25CBD" w:rsidP="00F25CBD">
      <w:pPr>
        <w:spacing w:line="360" w:lineRule="auto"/>
        <w:jc w:val="both"/>
        <w:rPr>
          <w:b/>
          <w:bCs/>
        </w:rPr>
      </w:pPr>
      <w:r w:rsidRPr="00F52010">
        <w:rPr>
          <w:b/>
          <w:bCs/>
        </w:rPr>
        <w:lastRenderedPageBreak/>
        <w:t xml:space="preserve">Kryteria rankingujące: </w:t>
      </w:r>
    </w:p>
    <w:p w14:paraId="0180D763" w14:textId="77777777" w:rsidR="00F25CBD" w:rsidRPr="00F52010" w:rsidRDefault="00F25CBD" w:rsidP="00F25CBD">
      <w:pPr>
        <w:spacing w:line="360" w:lineRule="auto"/>
        <w:jc w:val="both"/>
        <w:rPr>
          <w:b/>
          <w:bCs/>
        </w:rPr>
      </w:pPr>
    </w:p>
    <w:tbl>
      <w:tblPr>
        <w:tblStyle w:val="Tabela-Siatka"/>
        <w:tblW w:w="14029" w:type="dxa"/>
        <w:tblLook w:val="04A0" w:firstRow="1" w:lastRow="0" w:firstColumn="1" w:lastColumn="0" w:noHBand="0" w:noVBand="1"/>
      </w:tblPr>
      <w:tblGrid>
        <w:gridCol w:w="702"/>
        <w:gridCol w:w="1781"/>
        <w:gridCol w:w="11546"/>
      </w:tblGrid>
      <w:tr w:rsidR="00B42034" w:rsidRPr="00F52010" w14:paraId="29C7518B" w14:textId="77777777" w:rsidTr="00B42034">
        <w:trPr>
          <w:trHeight w:val="550"/>
        </w:trPr>
        <w:tc>
          <w:tcPr>
            <w:tcW w:w="702" w:type="dxa"/>
            <w:shd w:val="clear" w:color="auto" w:fill="F2F2F2" w:themeFill="background1" w:themeFillShade="F2"/>
          </w:tcPr>
          <w:p w14:paraId="46D3954E" w14:textId="77777777" w:rsidR="00B42034" w:rsidRPr="00F52010" w:rsidRDefault="00B42034" w:rsidP="009C3818">
            <w:pPr>
              <w:spacing w:line="360" w:lineRule="auto"/>
              <w:jc w:val="center"/>
              <w:rPr>
                <w:b/>
                <w:bCs/>
              </w:rPr>
            </w:pPr>
            <w:r w:rsidRPr="00F52010">
              <w:rPr>
                <w:b/>
                <w:bCs/>
              </w:rPr>
              <w:t xml:space="preserve">Lp. </w:t>
            </w:r>
          </w:p>
        </w:tc>
        <w:tc>
          <w:tcPr>
            <w:tcW w:w="1781" w:type="dxa"/>
            <w:shd w:val="clear" w:color="auto" w:fill="F2F2F2" w:themeFill="background1" w:themeFillShade="F2"/>
          </w:tcPr>
          <w:p w14:paraId="3E13AED9" w14:textId="77777777" w:rsidR="00B42034" w:rsidRPr="00F52010" w:rsidRDefault="00B42034" w:rsidP="009C3818">
            <w:pPr>
              <w:spacing w:line="360" w:lineRule="auto"/>
              <w:jc w:val="center"/>
              <w:rPr>
                <w:b/>
                <w:bCs/>
              </w:rPr>
            </w:pPr>
            <w:r w:rsidRPr="00F52010">
              <w:rPr>
                <w:b/>
                <w:bCs/>
              </w:rPr>
              <w:t xml:space="preserve">Nazwa kryterium </w:t>
            </w:r>
          </w:p>
        </w:tc>
        <w:tc>
          <w:tcPr>
            <w:tcW w:w="11546" w:type="dxa"/>
            <w:shd w:val="clear" w:color="auto" w:fill="F2F2F2" w:themeFill="background1" w:themeFillShade="F2"/>
          </w:tcPr>
          <w:p w14:paraId="14279426" w14:textId="77777777" w:rsidR="00B42034" w:rsidRPr="00F52010" w:rsidRDefault="00B42034" w:rsidP="009C3818">
            <w:pPr>
              <w:spacing w:line="360" w:lineRule="auto"/>
              <w:jc w:val="center"/>
              <w:rPr>
                <w:b/>
                <w:bCs/>
              </w:rPr>
            </w:pPr>
            <w:r w:rsidRPr="00F52010">
              <w:rPr>
                <w:b/>
                <w:bCs/>
              </w:rPr>
              <w:t xml:space="preserve">Definicja </w:t>
            </w:r>
          </w:p>
        </w:tc>
      </w:tr>
      <w:tr w:rsidR="00B42034" w:rsidRPr="00F52010" w14:paraId="465F694A" w14:textId="77777777" w:rsidTr="00B42034">
        <w:trPr>
          <w:trHeight w:val="550"/>
        </w:trPr>
        <w:tc>
          <w:tcPr>
            <w:tcW w:w="702" w:type="dxa"/>
          </w:tcPr>
          <w:p w14:paraId="5E8FFF89" w14:textId="77777777" w:rsidR="00B42034" w:rsidRPr="00F52010" w:rsidRDefault="00B42034" w:rsidP="00F25CBD">
            <w:pPr>
              <w:pStyle w:val="Akapitzlist"/>
              <w:numPr>
                <w:ilvl w:val="0"/>
                <w:numId w:val="3"/>
              </w:numPr>
              <w:tabs>
                <w:tab w:val="left" w:pos="360"/>
              </w:tabs>
              <w:spacing w:line="360" w:lineRule="auto"/>
              <w:ind w:hanging="547"/>
              <w:rPr>
                <w:b/>
                <w:bCs/>
              </w:rPr>
            </w:pPr>
          </w:p>
        </w:tc>
        <w:tc>
          <w:tcPr>
            <w:tcW w:w="1781" w:type="dxa"/>
          </w:tcPr>
          <w:p w14:paraId="3C470BF6" w14:textId="54E9839F" w:rsidR="00B42034" w:rsidRPr="00D171B5" w:rsidRDefault="00D171B5" w:rsidP="00D171B5">
            <w:pPr>
              <w:tabs>
                <w:tab w:val="left" w:pos="284"/>
              </w:tabs>
              <w:spacing w:line="360" w:lineRule="auto"/>
              <w:jc w:val="center"/>
              <w:rPr>
                <w:b/>
                <w:bCs/>
                <w:iCs/>
              </w:rPr>
            </w:pPr>
            <w:r w:rsidRPr="003F1B8E">
              <w:rPr>
                <w:b/>
                <w:bCs/>
                <w:iCs/>
              </w:rPr>
              <w:t>Wysokość wnioskowanej kwoty pomocy</w:t>
            </w:r>
          </w:p>
        </w:tc>
        <w:tc>
          <w:tcPr>
            <w:tcW w:w="11546" w:type="dxa"/>
          </w:tcPr>
          <w:p w14:paraId="6826CBF7" w14:textId="3D4D1D09" w:rsidR="00C2692D" w:rsidRPr="00FC0336" w:rsidRDefault="00C2692D" w:rsidP="00C2692D">
            <w:pPr>
              <w:spacing w:line="360" w:lineRule="auto"/>
              <w:contextualSpacing/>
              <w:jc w:val="both"/>
              <w:rPr>
                <w:rFonts w:eastAsia="Calibri"/>
                <w:iCs/>
              </w:rPr>
            </w:pPr>
            <w:r w:rsidRPr="003F1B8E">
              <w:rPr>
                <w:rFonts w:eastAsia="Calibri"/>
                <w:iCs/>
              </w:rPr>
              <w:t>Rada LGD ocenia</w:t>
            </w:r>
            <w:r>
              <w:rPr>
                <w:rFonts w:eastAsia="Calibri"/>
                <w:iCs/>
              </w:rPr>
              <w:t>,</w:t>
            </w:r>
            <w:r w:rsidRPr="003F1B8E">
              <w:rPr>
                <w:rFonts w:eastAsia="Calibri"/>
                <w:iCs/>
              </w:rPr>
              <w:t xml:space="preserve"> o jaką kwotę pomocy będzie ubiegał się wnioskodawca. Rada przyznaje punkty</w:t>
            </w:r>
            <w:r w:rsidR="00175227">
              <w:rPr>
                <w:rFonts w:eastAsia="Calibri"/>
                <w:iCs/>
              </w:rPr>
              <w:t xml:space="preserve"> </w:t>
            </w:r>
            <w:r w:rsidRPr="003F1B8E">
              <w:rPr>
                <w:rFonts w:eastAsia="Calibri"/>
                <w:iCs/>
              </w:rPr>
              <w:t>na podstawie informacji zawartych we wniosku o przyznanie pomocy, w szczególności wysokości wnioskowanej kwoty pomocy i zestawienia rzeczowo</w:t>
            </w:r>
            <w:r>
              <w:rPr>
                <w:rFonts w:eastAsia="Calibri"/>
                <w:iCs/>
              </w:rPr>
              <w:t>-</w:t>
            </w:r>
            <w:r w:rsidRPr="003F1B8E">
              <w:rPr>
                <w:rFonts w:eastAsia="Calibri"/>
                <w:iCs/>
              </w:rPr>
              <w:t xml:space="preserve">finansowego </w:t>
            </w:r>
            <w:r w:rsidRPr="00FC0336">
              <w:rPr>
                <w:rFonts w:eastAsia="Calibri"/>
                <w:iCs/>
              </w:rPr>
              <w:t xml:space="preserve">operacji. </w:t>
            </w:r>
          </w:p>
          <w:p w14:paraId="336BB718" w14:textId="77777777" w:rsidR="00C2692D" w:rsidRPr="00FC0336" w:rsidRDefault="00C2692D" w:rsidP="00C2692D">
            <w:pPr>
              <w:spacing w:line="360" w:lineRule="auto"/>
              <w:contextualSpacing/>
              <w:jc w:val="both"/>
              <w:rPr>
                <w:rFonts w:eastAsia="Calibri"/>
                <w:iCs/>
              </w:rPr>
            </w:pPr>
            <w:r w:rsidRPr="00FC0336">
              <w:rPr>
                <w:rFonts w:eastAsia="Calibri"/>
                <w:iCs/>
              </w:rPr>
              <w:t>- Jeżeli wnioskodawca będzie wnioskował o kwotę pomocy mniejszą niż sto osiemdziesiąt tysięcy złotych – 3 pkt.</w:t>
            </w:r>
          </w:p>
          <w:p w14:paraId="3B197555" w14:textId="465BF0EE" w:rsidR="00B42034" w:rsidRPr="00F52010" w:rsidRDefault="00C2692D" w:rsidP="00C2692D">
            <w:pPr>
              <w:spacing w:line="360" w:lineRule="auto"/>
              <w:contextualSpacing/>
              <w:jc w:val="both"/>
              <w:rPr>
                <w:rFonts w:eastAsia="Calibri"/>
                <w:iCs/>
              </w:rPr>
            </w:pPr>
            <w:r w:rsidRPr="00FC0336">
              <w:rPr>
                <w:rFonts w:eastAsia="Calibri"/>
                <w:iCs/>
              </w:rPr>
              <w:t>- Jeżeli wnioskodawca będzie wnioskował o kwotę pomocy równą lub wyższą niż sto osiemdziesiąt tysięcy złotych – 0 pkt.</w:t>
            </w:r>
          </w:p>
        </w:tc>
      </w:tr>
      <w:tr w:rsidR="00E42436" w:rsidRPr="00F52010" w14:paraId="21EF6EFF" w14:textId="77777777" w:rsidTr="00FD4E7A">
        <w:trPr>
          <w:trHeight w:val="550"/>
        </w:trPr>
        <w:tc>
          <w:tcPr>
            <w:tcW w:w="14029" w:type="dxa"/>
            <w:gridSpan w:val="3"/>
          </w:tcPr>
          <w:p w14:paraId="29686AE3" w14:textId="77777777" w:rsidR="003A61B1" w:rsidRPr="00F52010" w:rsidRDefault="003A61B1" w:rsidP="003A61B1">
            <w:pPr>
              <w:pStyle w:val="Akapitzlist"/>
              <w:spacing w:line="360" w:lineRule="auto"/>
              <w:ind w:left="34"/>
              <w:jc w:val="both"/>
              <w:rPr>
                <w:rFonts w:eastAsia="Times New Roman"/>
                <w:bCs/>
                <w:iCs/>
                <w:lang w:eastAsia="pl-PL"/>
              </w:rPr>
            </w:pPr>
            <w:r w:rsidRPr="00F52010">
              <w:rPr>
                <w:rFonts w:eastAsia="Times New Roman"/>
                <w:bCs/>
                <w:iCs/>
                <w:lang w:eastAsia="pl-PL"/>
              </w:rPr>
              <w:t xml:space="preserve">Uzasadnienie: </w:t>
            </w:r>
          </w:p>
          <w:p w14:paraId="70B8D62A" w14:textId="77777777" w:rsidR="00E42436" w:rsidRPr="00F52010" w:rsidRDefault="00E42436" w:rsidP="009C3818">
            <w:pPr>
              <w:spacing w:line="360" w:lineRule="auto"/>
              <w:contextualSpacing/>
              <w:jc w:val="both"/>
              <w:rPr>
                <w:rFonts w:eastAsia="Calibri"/>
                <w:iCs/>
              </w:rPr>
            </w:pPr>
          </w:p>
          <w:p w14:paraId="6D38DE71" w14:textId="77777777" w:rsidR="003A61B1" w:rsidRPr="00F52010" w:rsidRDefault="003A61B1" w:rsidP="009C3818">
            <w:pPr>
              <w:spacing w:line="360" w:lineRule="auto"/>
              <w:contextualSpacing/>
              <w:jc w:val="both"/>
              <w:rPr>
                <w:rFonts w:eastAsia="Calibri"/>
                <w:iCs/>
              </w:rPr>
            </w:pPr>
          </w:p>
          <w:p w14:paraId="44D1BDCF" w14:textId="77777777" w:rsidR="003A61B1" w:rsidRPr="00F52010" w:rsidRDefault="003A61B1" w:rsidP="009C3818">
            <w:pPr>
              <w:spacing w:line="360" w:lineRule="auto"/>
              <w:contextualSpacing/>
              <w:jc w:val="both"/>
              <w:rPr>
                <w:rFonts w:eastAsia="Calibri"/>
                <w:iCs/>
              </w:rPr>
            </w:pPr>
          </w:p>
          <w:p w14:paraId="6345C2AC" w14:textId="77777777" w:rsidR="003A61B1" w:rsidRPr="00F52010" w:rsidRDefault="003A61B1" w:rsidP="009C3818">
            <w:pPr>
              <w:spacing w:line="360" w:lineRule="auto"/>
              <w:contextualSpacing/>
              <w:jc w:val="both"/>
              <w:rPr>
                <w:rFonts w:eastAsia="Calibri"/>
                <w:iCs/>
              </w:rPr>
            </w:pPr>
          </w:p>
          <w:p w14:paraId="7195FBF2" w14:textId="77777777" w:rsidR="003A61B1" w:rsidRPr="00F52010" w:rsidRDefault="003A61B1" w:rsidP="009C3818">
            <w:pPr>
              <w:spacing w:line="360" w:lineRule="auto"/>
              <w:contextualSpacing/>
              <w:jc w:val="both"/>
              <w:rPr>
                <w:rFonts w:eastAsia="Calibri"/>
                <w:iCs/>
              </w:rPr>
            </w:pPr>
          </w:p>
        </w:tc>
      </w:tr>
      <w:tr w:rsidR="00B42034" w:rsidRPr="00F52010" w14:paraId="7E79844D" w14:textId="77777777" w:rsidTr="00B42034">
        <w:trPr>
          <w:trHeight w:val="550"/>
        </w:trPr>
        <w:tc>
          <w:tcPr>
            <w:tcW w:w="702" w:type="dxa"/>
          </w:tcPr>
          <w:p w14:paraId="555725D5" w14:textId="77777777" w:rsidR="00B42034" w:rsidRPr="00F52010" w:rsidRDefault="00B42034" w:rsidP="00F25CBD">
            <w:pPr>
              <w:pStyle w:val="Akapitzlist"/>
              <w:numPr>
                <w:ilvl w:val="0"/>
                <w:numId w:val="3"/>
              </w:numPr>
              <w:tabs>
                <w:tab w:val="left" w:pos="318"/>
              </w:tabs>
              <w:spacing w:line="360" w:lineRule="auto"/>
              <w:ind w:left="34" w:firstLine="142"/>
              <w:jc w:val="both"/>
              <w:rPr>
                <w:b/>
                <w:bCs/>
              </w:rPr>
            </w:pPr>
          </w:p>
        </w:tc>
        <w:tc>
          <w:tcPr>
            <w:tcW w:w="1781" w:type="dxa"/>
          </w:tcPr>
          <w:p w14:paraId="0B533014" w14:textId="3BC3780C" w:rsidR="00B42034" w:rsidRPr="00F52010" w:rsidRDefault="000E1DEA" w:rsidP="009C3818">
            <w:pPr>
              <w:pStyle w:val="Akapitzlist"/>
              <w:tabs>
                <w:tab w:val="left" w:pos="284"/>
              </w:tabs>
              <w:spacing w:line="360" w:lineRule="auto"/>
              <w:ind w:left="0"/>
              <w:jc w:val="center"/>
              <w:rPr>
                <w:b/>
                <w:bCs/>
                <w:iCs/>
              </w:rPr>
            </w:pPr>
            <w:r>
              <w:rPr>
                <w:b/>
                <w:bCs/>
                <w:iCs/>
              </w:rPr>
              <w:t>Innowacyjność</w:t>
            </w:r>
          </w:p>
        </w:tc>
        <w:tc>
          <w:tcPr>
            <w:tcW w:w="11546" w:type="dxa"/>
          </w:tcPr>
          <w:p w14:paraId="31F645CA" w14:textId="043BA0DA" w:rsidR="00970178" w:rsidRPr="007379F1" w:rsidRDefault="00970178" w:rsidP="00970178">
            <w:pPr>
              <w:tabs>
                <w:tab w:val="left" w:pos="284"/>
              </w:tabs>
              <w:spacing w:line="360" w:lineRule="auto"/>
              <w:jc w:val="both"/>
              <w:rPr>
                <w:iCs/>
              </w:rPr>
            </w:pPr>
            <w:r w:rsidRPr="007379F1">
              <w:rPr>
                <w:iCs/>
              </w:rPr>
              <w:t xml:space="preserve">Rada LGD ocenia, czy operacja ma </w:t>
            </w:r>
            <w:r>
              <w:rPr>
                <w:iCs/>
              </w:rPr>
              <w:t>charakter innowacyjny</w:t>
            </w:r>
            <w:r w:rsidRPr="007379F1">
              <w:rPr>
                <w:iCs/>
              </w:rPr>
              <w:t xml:space="preserve">. Przez innowacyjność rozumie się zastosowanie nowych lub znacząco ulepszonych produktów, usług, procesów, </w:t>
            </w:r>
            <w:r w:rsidRPr="007379F1">
              <w:t>metod organizacyjnych lub sposobów zarządzania</w:t>
            </w:r>
            <w:r w:rsidRPr="007379F1">
              <w:rPr>
                <w:iCs/>
              </w:rPr>
              <w:t xml:space="preserve"> w środowisku lokalnym na terenie działania LGD „Chata Kociewia”.</w:t>
            </w:r>
            <w:r w:rsidRPr="007379F1">
              <w:t xml:space="preserve"> Za innowacyjne mogą zostać uznane w szczególności operacje wykorzystujące nowoczesne technologie, nowe sposoby zarządzania lub projektowania usług albo wspierające rozwój kompetencji 4K (komunikacja, </w:t>
            </w:r>
            <w:r w:rsidRPr="007379F1">
              <w:lastRenderedPageBreak/>
              <w:t>kreatywność, kooperacja i krytyczne myślenie).</w:t>
            </w:r>
            <w:r w:rsidRPr="007379F1">
              <w:rPr>
                <w:iCs/>
              </w:rPr>
              <w:t xml:space="preserve"> Rada przyznaje punkty na podstawie informacji zawartych we wniosku </w:t>
            </w:r>
            <w:r w:rsidR="00746C8F">
              <w:rPr>
                <w:iCs/>
              </w:rPr>
              <w:br/>
            </w:r>
            <w:r w:rsidRPr="007379F1">
              <w:rPr>
                <w:iCs/>
              </w:rPr>
              <w:t>o</w:t>
            </w:r>
            <w:r w:rsidR="00746C8F">
              <w:rPr>
                <w:iCs/>
              </w:rPr>
              <w:t xml:space="preserve"> </w:t>
            </w:r>
            <w:r w:rsidRPr="007379F1">
              <w:rPr>
                <w:iCs/>
              </w:rPr>
              <w:t>przyznanie pomocy, w którym należy opisać innowacyjność operacji.</w:t>
            </w:r>
          </w:p>
          <w:p w14:paraId="4FE02D39" w14:textId="77777777" w:rsidR="00970178" w:rsidRPr="007379F1" w:rsidRDefault="00970178" w:rsidP="00970178">
            <w:pPr>
              <w:tabs>
                <w:tab w:val="left" w:pos="284"/>
              </w:tabs>
              <w:spacing w:line="360" w:lineRule="auto"/>
              <w:jc w:val="both"/>
              <w:rPr>
                <w:iCs/>
              </w:rPr>
            </w:pPr>
            <w:r w:rsidRPr="007379F1">
              <w:rPr>
                <w:iCs/>
              </w:rPr>
              <w:t xml:space="preserve">- Jeżeli operacja ma </w:t>
            </w:r>
            <w:r>
              <w:rPr>
                <w:iCs/>
              </w:rPr>
              <w:t>charakter innowacyjny</w:t>
            </w:r>
            <w:r w:rsidRPr="007379F1">
              <w:rPr>
                <w:iCs/>
              </w:rPr>
              <w:t xml:space="preserve"> – 3 pkt.</w:t>
            </w:r>
          </w:p>
          <w:p w14:paraId="52DF5A11" w14:textId="6633D18D" w:rsidR="00B42034" w:rsidRPr="00F52010" w:rsidRDefault="00970178" w:rsidP="00970178">
            <w:pPr>
              <w:tabs>
                <w:tab w:val="left" w:pos="284"/>
              </w:tabs>
              <w:spacing w:line="360" w:lineRule="auto"/>
              <w:jc w:val="both"/>
              <w:rPr>
                <w:iCs/>
              </w:rPr>
            </w:pPr>
            <w:r w:rsidRPr="007379F1">
              <w:rPr>
                <w:iCs/>
              </w:rPr>
              <w:t>- Jeżeli operacja nie ma</w:t>
            </w:r>
            <w:r>
              <w:rPr>
                <w:iCs/>
              </w:rPr>
              <w:t xml:space="preserve"> charakteru innowacyjnego </w:t>
            </w:r>
            <w:r w:rsidRPr="007379F1">
              <w:rPr>
                <w:iCs/>
              </w:rPr>
              <w:t>– 0 pkt.</w:t>
            </w:r>
          </w:p>
        </w:tc>
      </w:tr>
      <w:tr w:rsidR="00E42436" w:rsidRPr="00F52010" w14:paraId="03E240C2" w14:textId="77777777" w:rsidTr="00374796">
        <w:trPr>
          <w:trHeight w:val="550"/>
        </w:trPr>
        <w:tc>
          <w:tcPr>
            <w:tcW w:w="14029" w:type="dxa"/>
            <w:gridSpan w:val="3"/>
          </w:tcPr>
          <w:p w14:paraId="5D6DAB8C" w14:textId="77777777" w:rsidR="00EE308F" w:rsidRPr="00F52010" w:rsidRDefault="00EE308F" w:rsidP="00EE308F">
            <w:pPr>
              <w:pStyle w:val="Akapitzlist"/>
              <w:spacing w:line="360" w:lineRule="auto"/>
              <w:ind w:left="34"/>
              <w:jc w:val="both"/>
              <w:rPr>
                <w:rFonts w:eastAsia="Times New Roman"/>
                <w:bCs/>
                <w:iCs/>
                <w:lang w:eastAsia="pl-PL"/>
              </w:rPr>
            </w:pPr>
            <w:r w:rsidRPr="00F52010">
              <w:rPr>
                <w:rFonts w:eastAsia="Times New Roman"/>
                <w:bCs/>
                <w:iCs/>
                <w:lang w:eastAsia="pl-PL"/>
              </w:rPr>
              <w:lastRenderedPageBreak/>
              <w:t xml:space="preserve">Uzasadnienie: </w:t>
            </w:r>
          </w:p>
          <w:p w14:paraId="08A26507" w14:textId="77777777" w:rsidR="00E42436" w:rsidRPr="00F52010" w:rsidRDefault="00E42436" w:rsidP="009C3818">
            <w:pPr>
              <w:tabs>
                <w:tab w:val="left" w:pos="284"/>
              </w:tabs>
              <w:spacing w:line="360" w:lineRule="auto"/>
              <w:jc w:val="both"/>
              <w:rPr>
                <w:iCs/>
              </w:rPr>
            </w:pPr>
          </w:p>
          <w:p w14:paraId="02C685A9" w14:textId="77777777" w:rsidR="00EE308F" w:rsidRPr="00F52010" w:rsidRDefault="00EE308F" w:rsidP="009C3818">
            <w:pPr>
              <w:tabs>
                <w:tab w:val="left" w:pos="284"/>
              </w:tabs>
              <w:spacing w:line="360" w:lineRule="auto"/>
              <w:jc w:val="both"/>
              <w:rPr>
                <w:iCs/>
              </w:rPr>
            </w:pPr>
          </w:p>
          <w:p w14:paraId="18087FA2" w14:textId="77777777" w:rsidR="00EE308F" w:rsidRPr="00F52010" w:rsidRDefault="00EE308F" w:rsidP="009C3818">
            <w:pPr>
              <w:tabs>
                <w:tab w:val="left" w:pos="284"/>
              </w:tabs>
              <w:spacing w:line="360" w:lineRule="auto"/>
              <w:jc w:val="both"/>
              <w:rPr>
                <w:iCs/>
              </w:rPr>
            </w:pPr>
          </w:p>
          <w:p w14:paraId="5D90E8F7" w14:textId="77777777" w:rsidR="00EE308F" w:rsidRPr="00F52010" w:rsidRDefault="00EE308F" w:rsidP="009C3818">
            <w:pPr>
              <w:tabs>
                <w:tab w:val="left" w:pos="284"/>
              </w:tabs>
              <w:spacing w:line="360" w:lineRule="auto"/>
              <w:jc w:val="both"/>
              <w:rPr>
                <w:iCs/>
              </w:rPr>
            </w:pPr>
          </w:p>
          <w:p w14:paraId="328A6F72" w14:textId="77777777" w:rsidR="00EE308F" w:rsidRPr="00F52010" w:rsidRDefault="00EE308F" w:rsidP="009C3818">
            <w:pPr>
              <w:tabs>
                <w:tab w:val="left" w:pos="284"/>
              </w:tabs>
              <w:spacing w:line="360" w:lineRule="auto"/>
              <w:jc w:val="both"/>
              <w:rPr>
                <w:iCs/>
              </w:rPr>
            </w:pPr>
          </w:p>
        </w:tc>
      </w:tr>
      <w:tr w:rsidR="00B42034" w:rsidRPr="00F52010" w14:paraId="2C123CBC" w14:textId="77777777" w:rsidTr="00B42034">
        <w:trPr>
          <w:trHeight w:val="550"/>
        </w:trPr>
        <w:tc>
          <w:tcPr>
            <w:tcW w:w="702" w:type="dxa"/>
          </w:tcPr>
          <w:p w14:paraId="16D58239" w14:textId="77777777" w:rsidR="00B42034" w:rsidRPr="00F52010" w:rsidRDefault="00B42034" w:rsidP="00F25CBD">
            <w:pPr>
              <w:pStyle w:val="Akapitzlist"/>
              <w:numPr>
                <w:ilvl w:val="0"/>
                <w:numId w:val="3"/>
              </w:numPr>
              <w:tabs>
                <w:tab w:val="left" w:pos="318"/>
              </w:tabs>
              <w:spacing w:line="360" w:lineRule="auto"/>
              <w:ind w:left="34" w:firstLine="142"/>
              <w:jc w:val="both"/>
              <w:rPr>
                <w:b/>
                <w:bCs/>
              </w:rPr>
            </w:pPr>
          </w:p>
        </w:tc>
        <w:tc>
          <w:tcPr>
            <w:tcW w:w="1781" w:type="dxa"/>
          </w:tcPr>
          <w:p w14:paraId="17F18F1D" w14:textId="1C5A3003" w:rsidR="00B42034" w:rsidRPr="00F52010" w:rsidRDefault="00722497" w:rsidP="009C3818">
            <w:pPr>
              <w:tabs>
                <w:tab w:val="left" w:pos="284"/>
              </w:tabs>
              <w:spacing w:line="360" w:lineRule="auto"/>
              <w:jc w:val="center"/>
              <w:rPr>
                <w:b/>
                <w:bCs/>
                <w:iCs/>
              </w:rPr>
            </w:pPr>
            <w:r w:rsidRPr="003F1B8E">
              <w:rPr>
                <w:b/>
                <w:bCs/>
                <w:iCs/>
              </w:rPr>
              <w:t xml:space="preserve">Działania zapewniające racjonalne gospodarowanie zasobami lub ograniczające presję </w:t>
            </w:r>
            <w:r>
              <w:rPr>
                <w:b/>
                <w:bCs/>
                <w:iCs/>
              </w:rPr>
              <w:br/>
            </w:r>
            <w:r w:rsidRPr="003F1B8E">
              <w:rPr>
                <w:b/>
                <w:bCs/>
                <w:iCs/>
              </w:rPr>
              <w:t>na środowisko</w:t>
            </w:r>
          </w:p>
        </w:tc>
        <w:tc>
          <w:tcPr>
            <w:tcW w:w="11546" w:type="dxa"/>
          </w:tcPr>
          <w:p w14:paraId="69579417" w14:textId="2C75732B" w:rsidR="00EF5140" w:rsidRPr="003F1B8E" w:rsidRDefault="00EF5140" w:rsidP="00EF5140">
            <w:pPr>
              <w:tabs>
                <w:tab w:val="left" w:pos="284"/>
              </w:tabs>
              <w:spacing w:line="360" w:lineRule="auto"/>
              <w:jc w:val="both"/>
              <w:rPr>
                <w:iCs/>
              </w:rPr>
            </w:pPr>
            <w:r w:rsidRPr="003F1B8E">
              <w:rPr>
                <w:iCs/>
              </w:rPr>
              <w:t>Rada LGD ocenia, czy wnioskodawca zaplanował realizację działań, które przyczyniają</w:t>
            </w:r>
            <w:r>
              <w:rPr>
                <w:iCs/>
              </w:rPr>
              <w:t xml:space="preserve"> </w:t>
            </w:r>
            <w:r w:rsidRPr="003F1B8E">
              <w:rPr>
                <w:iCs/>
              </w:rPr>
              <w:t>się do racjonalnego gospodarowania zasobami lub ograniczają presję na środowisko naturalne. Zaplanowane działania powinny dotyczyć w szczególności: przeciwdziałania zmianom klimatu, utraty bioróżnorodności</w:t>
            </w:r>
            <w:r>
              <w:rPr>
                <w:iCs/>
              </w:rPr>
              <w:t xml:space="preserve"> </w:t>
            </w:r>
            <w:r w:rsidRPr="003F1B8E">
              <w:rPr>
                <w:iCs/>
              </w:rPr>
              <w:t>i wyczerpywaniu się zasobów, ochrony powietrza i wód. Rada przyznaje punkty na podstawie informacji zawartych we wniosku o przyznanie pomocy, w którym należy opisać zaplanowane działania i wykazać ich związek z racjonalnym gospodarowaniem zasobami</w:t>
            </w:r>
            <w:r w:rsidR="00746C8F">
              <w:rPr>
                <w:iCs/>
              </w:rPr>
              <w:t xml:space="preserve"> </w:t>
            </w:r>
            <w:r w:rsidRPr="003F1B8E">
              <w:rPr>
                <w:iCs/>
              </w:rPr>
              <w:t>lub ograniczeniem presji na środowisko naturalne oraz</w:t>
            </w:r>
            <w:r w:rsidRPr="003F1B8E">
              <w:rPr>
                <w:rFonts w:eastAsia="Calibri"/>
                <w:iCs/>
              </w:rPr>
              <w:t xml:space="preserve"> wskazać wydatki z </w:t>
            </w:r>
            <w:r w:rsidRPr="003F1B8E">
              <w:rPr>
                <w:iCs/>
                <w:kern w:val="0"/>
                <w14:ligatures w14:val="none"/>
              </w:rPr>
              <w:t xml:space="preserve">zestawienia rzeczowo-finansowego (kosztorysu inwestorskiego) w wysokości co najmniej 3% kosztów kwalifikowalnych, które dotyczą zaplanowanych działań. </w:t>
            </w:r>
          </w:p>
          <w:p w14:paraId="5FD92F83" w14:textId="5D85079D" w:rsidR="00EF5140" w:rsidRPr="003F1B8E" w:rsidRDefault="00EF5140" w:rsidP="00EF5140">
            <w:pPr>
              <w:tabs>
                <w:tab w:val="left" w:pos="284"/>
              </w:tabs>
              <w:spacing w:line="360" w:lineRule="auto"/>
              <w:jc w:val="both"/>
              <w:rPr>
                <w:iCs/>
                <w:kern w:val="0"/>
                <w14:ligatures w14:val="none"/>
              </w:rPr>
            </w:pPr>
            <w:r w:rsidRPr="003F1B8E">
              <w:rPr>
                <w:iCs/>
              </w:rPr>
              <w:t xml:space="preserve">- Jeżeli wnioskodawca zaplanował działania, które przyczyniają się do racjonalnego gospodarowania zasobami lub ograniczenia presji na środowisko naturalne i wskazał </w:t>
            </w:r>
            <w:r w:rsidRPr="003F1B8E">
              <w:rPr>
                <w:iCs/>
                <w:kern w:val="0"/>
                <w14:ligatures w14:val="none"/>
              </w:rPr>
              <w:t xml:space="preserve">co najmniej 3% kosztów kwalifikowalnych, które dotyczą zaplanowanych działań </w:t>
            </w:r>
            <w:r w:rsidR="0040206B">
              <w:rPr>
                <w:iCs/>
                <w:kern w:val="0"/>
                <w14:ligatures w14:val="none"/>
              </w:rPr>
              <w:br/>
            </w:r>
            <w:r>
              <w:rPr>
                <w:iCs/>
                <w:kern w:val="0"/>
                <w14:ligatures w14:val="none"/>
              </w:rPr>
              <w:t>–</w:t>
            </w:r>
            <w:r w:rsidRPr="003F1B8E">
              <w:rPr>
                <w:iCs/>
                <w:kern w:val="0"/>
                <w14:ligatures w14:val="none"/>
              </w:rPr>
              <w:t xml:space="preserve"> 3</w:t>
            </w:r>
            <w:r w:rsidR="00604480">
              <w:rPr>
                <w:iCs/>
                <w:kern w:val="0"/>
                <w14:ligatures w14:val="none"/>
              </w:rPr>
              <w:t xml:space="preserve"> </w:t>
            </w:r>
            <w:r w:rsidRPr="003F1B8E">
              <w:rPr>
                <w:iCs/>
                <w:kern w:val="0"/>
                <w14:ligatures w14:val="none"/>
              </w:rPr>
              <w:t xml:space="preserve">pkt. </w:t>
            </w:r>
          </w:p>
          <w:p w14:paraId="27BE2A91" w14:textId="1E6E07C2" w:rsidR="00E42436" w:rsidRPr="00F52010" w:rsidRDefault="00EF5140" w:rsidP="00EF5140">
            <w:pPr>
              <w:spacing w:line="360" w:lineRule="auto"/>
              <w:jc w:val="both"/>
              <w:rPr>
                <w:iCs/>
              </w:rPr>
            </w:pPr>
            <w:r w:rsidRPr="003F1B8E">
              <w:rPr>
                <w:iCs/>
                <w:kern w:val="0"/>
                <w14:ligatures w14:val="none"/>
              </w:rPr>
              <w:lastRenderedPageBreak/>
              <w:t xml:space="preserve">- </w:t>
            </w:r>
            <w:r w:rsidRPr="003F1B8E">
              <w:rPr>
                <w:iCs/>
              </w:rPr>
              <w:t xml:space="preserve">Jeżeli wnioskodawca nie zaplanował działań, które przyczyniają się do racjonalnego gospodarowania zasobami lub ograniczenia presji na środowisko naturalne lub nie wskazał </w:t>
            </w:r>
            <w:r w:rsidRPr="003F1B8E">
              <w:rPr>
                <w:iCs/>
                <w:kern w:val="0"/>
                <w14:ligatures w14:val="none"/>
              </w:rPr>
              <w:t>co najmniej 3% kosztów kwalifikowalnych, które dotyczą zaplanowanych działań</w:t>
            </w:r>
            <w:r w:rsidR="00604480">
              <w:rPr>
                <w:iCs/>
                <w:kern w:val="0"/>
                <w14:ligatures w14:val="none"/>
              </w:rPr>
              <w:t xml:space="preserve"> </w:t>
            </w:r>
            <w:r>
              <w:rPr>
                <w:iCs/>
                <w:kern w:val="0"/>
                <w14:ligatures w14:val="none"/>
              </w:rPr>
              <w:t>–</w:t>
            </w:r>
            <w:r w:rsidRPr="003F1B8E">
              <w:rPr>
                <w:iCs/>
                <w:kern w:val="0"/>
                <w14:ligatures w14:val="none"/>
              </w:rPr>
              <w:t xml:space="preserve"> 0 pkt.</w:t>
            </w:r>
          </w:p>
        </w:tc>
      </w:tr>
      <w:tr w:rsidR="00E42436" w:rsidRPr="00F52010" w14:paraId="41BC8319" w14:textId="77777777" w:rsidTr="000143C9">
        <w:trPr>
          <w:trHeight w:val="550"/>
        </w:trPr>
        <w:tc>
          <w:tcPr>
            <w:tcW w:w="14029" w:type="dxa"/>
            <w:gridSpan w:val="3"/>
          </w:tcPr>
          <w:p w14:paraId="401E27A7" w14:textId="77777777" w:rsidR="00E42436" w:rsidRPr="00F52010" w:rsidRDefault="00E42436" w:rsidP="00E42436">
            <w:pPr>
              <w:pStyle w:val="Akapitzlist"/>
              <w:spacing w:line="360" w:lineRule="auto"/>
              <w:ind w:left="34"/>
              <w:jc w:val="both"/>
              <w:rPr>
                <w:rFonts w:eastAsia="Times New Roman"/>
                <w:bCs/>
                <w:iCs/>
                <w:lang w:eastAsia="pl-PL"/>
              </w:rPr>
            </w:pPr>
            <w:r w:rsidRPr="00F52010">
              <w:rPr>
                <w:rFonts w:eastAsia="Times New Roman"/>
                <w:bCs/>
                <w:iCs/>
                <w:lang w:eastAsia="pl-PL"/>
              </w:rPr>
              <w:lastRenderedPageBreak/>
              <w:t xml:space="preserve">Uzasadnienie: </w:t>
            </w:r>
          </w:p>
          <w:p w14:paraId="36A82BEE" w14:textId="77777777" w:rsidR="00E42436" w:rsidRPr="00F52010" w:rsidRDefault="00E42436" w:rsidP="009C3818">
            <w:pPr>
              <w:spacing w:line="360" w:lineRule="auto"/>
              <w:jc w:val="both"/>
              <w:rPr>
                <w:iCs/>
              </w:rPr>
            </w:pPr>
          </w:p>
          <w:p w14:paraId="7071DD4C" w14:textId="77777777" w:rsidR="00EE308F" w:rsidRPr="00F52010" w:rsidRDefault="00EE308F" w:rsidP="009C3818">
            <w:pPr>
              <w:spacing w:line="360" w:lineRule="auto"/>
              <w:jc w:val="both"/>
              <w:rPr>
                <w:iCs/>
              </w:rPr>
            </w:pPr>
          </w:p>
          <w:p w14:paraId="4EC513D3" w14:textId="77777777" w:rsidR="00EE308F" w:rsidRPr="00F52010" w:rsidRDefault="00EE308F" w:rsidP="009C3818">
            <w:pPr>
              <w:spacing w:line="360" w:lineRule="auto"/>
              <w:jc w:val="both"/>
              <w:rPr>
                <w:iCs/>
              </w:rPr>
            </w:pPr>
          </w:p>
          <w:p w14:paraId="0E8A1825" w14:textId="77777777" w:rsidR="00E42436" w:rsidRPr="00F52010" w:rsidRDefault="00E42436" w:rsidP="009C3818">
            <w:pPr>
              <w:spacing w:line="360" w:lineRule="auto"/>
              <w:jc w:val="both"/>
              <w:rPr>
                <w:iCs/>
              </w:rPr>
            </w:pPr>
          </w:p>
          <w:p w14:paraId="25DD9C28" w14:textId="77777777" w:rsidR="00BE0BFA" w:rsidRPr="00F52010" w:rsidRDefault="00BE0BFA" w:rsidP="009C3818">
            <w:pPr>
              <w:spacing w:line="360" w:lineRule="auto"/>
              <w:jc w:val="both"/>
              <w:rPr>
                <w:iCs/>
              </w:rPr>
            </w:pPr>
          </w:p>
        </w:tc>
      </w:tr>
      <w:tr w:rsidR="00B42034" w:rsidRPr="00F52010" w14:paraId="36F7EC39" w14:textId="77777777" w:rsidTr="00B42034">
        <w:trPr>
          <w:trHeight w:val="550"/>
        </w:trPr>
        <w:tc>
          <w:tcPr>
            <w:tcW w:w="702" w:type="dxa"/>
          </w:tcPr>
          <w:p w14:paraId="52B0B01E" w14:textId="77777777" w:rsidR="00B42034" w:rsidRPr="00F52010" w:rsidRDefault="00B42034" w:rsidP="00F25CBD">
            <w:pPr>
              <w:pStyle w:val="Akapitzlist"/>
              <w:numPr>
                <w:ilvl w:val="0"/>
                <w:numId w:val="3"/>
              </w:numPr>
              <w:tabs>
                <w:tab w:val="left" w:pos="318"/>
              </w:tabs>
              <w:spacing w:line="360" w:lineRule="auto"/>
              <w:ind w:left="34" w:firstLine="142"/>
              <w:jc w:val="both"/>
              <w:rPr>
                <w:b/>
                <w:bCs/>
              </w:rPr>
            </w:pPr>
          </w:p>
        </w:tc>
        <w:tc>
          <w:tcPr>
            <w:tcW w:w="1781" w:type="dxa"/>
          </w:tcPr>
          <w:p w14:paraId="5F615519" w14:textId="2D89C548" w:rsidR="00B42034" w:rsidRPr="00F52010" w:rsidRDefault="00F3696C" w:rsidP="009C3818">
            <w:pPr>
              <w:pStyle w:val="Akapitzlist"/>
              <w:tabs>
                <w:tab w:val="left" w:pos="284"/>
              </w:tabs>
              <w:spacing w:line="360" w:lineRule="auto"/>
              <w:ind w:left="0"/>
              <w:jc w:val="center"/>
              <w:rPr>
                <w:b/>
                <w:bCs/>
                <w:iCs/>
              </w:rPr>
            </w:pPr>
            <w:r w:rsidRPr="00672176">
              <w:rPr>
                <w:b/>
                <w:bCs/>
              </w:rPr>
              <w:t>Zintegrowany charakter transformacji cyfrowej</w:t>
            </w:r>
          </w:p>
        </w:tc>
        <w:tc>
          <w:tcPr>
            <w:tcW w:w="11546" w:type="dxa"/>
          </w:tcPr>
          <w:p w14:paraId="075443BA" w14:textId="1AB83EA9" w:rsidR="00F4275A" w:rsidRPr="00FD4C87" w:rsidRDefault="00F4275A" w:rsidP="00F4275A">
            <w:pPr>
              <w:tabs>
                <w:tab w:val="left" w:pos="284"/>
              </w:tabs>
              <w:spacing w:line="360" w:lineRule="auto"/>
              <w:jc w:val="both"/>
            </w:pPr>
            <w:r w:rsidRPr="003F1B8E">
              <w:rPr>
                <w:rFonts w:eastAsia="Times New Roman"/>
                <w:bCs/>
                <w:iCs/>
                <w:lang w:eastAsia="pl-PL"/>
              </w:rPr>
              <w:t>Rada LGD ocenia, czy wnioskodawca zaplanował działania</w:t>
            </w:r>
            <w:r>
              <w:rPr>
                <w:rFonts w:eastAsia="Times New Roman"/>
                <w:bCs/>
                <w:iCs/>
                <w:lang w:eastAsia="pl-PL"/>
              </w:rPr>
              <w:t xml:space="preserve"> </w:t>
            </w:r>
            <w:r>
              <w:t xml:space="preserve">o charakterze zintegrowanym, zmierzające do usprawnienia procesów wewnątrz przedsiębiorstwa. Przez zintegrowany charakter transformacji cyfrowej rozumie się sytuację, w której planowana cyfryzacja lub innowacja technologiczna wpłynie bezpośrednio na obszar operacyjny (związany z bezpośrednią produkcją </w:t>
            </w:r>
            <w:r w:rsidR="00604480">
              <w:br/>
            </w:r>
            <w:r>
              <w:t xml:space="preserve">lub świadczeniem usług, np. poprzez zakup nowoczesnych maszyn sterowanych komputerowo, cyfrowych narzędzi </w:t>
            </w:r>
            <w:r>
              <w:br/>
              <w:t>dla budownictwa czy oprogramowania do projektowania) oraz zarządczy (związany z organizacją pracy firmy, np. poprzez</w:t>
            </w:r>
            <w:r w:rsidR="00604480">
              <w:t xml:space="preserve"> </w:t>
            </w:r>
            <w:r>
              <w:t>cyfrowe systemy planowania produkcji, automatyzację obsługi zamówień i magazynu, cyfrowe fakturowanie czy elektroniczny obieg dokumentów).</w:t>
            </w:r>
            <w:r w:rsidRPr="003F1B8E">
              <w:rPr>
                <w:iCs/>
              </w:rPr>
              <w:t xml:space="preserve"> Rada przyznaje punkty na podstawie informacji zawartych we wniosku o przyznanie pomocy, w którym należy opisać</w:t>
            </w:r>
            <w:r>
              <w:rPr>
                <w:iCs/>
              </w:rPr>
              <w:t xml:space="preserve"> zaplanowane działania przyczyniające się do transformacji cyfrowej. </w:t>
            </w:r>
          </w:p>
          <w:p w14:paraId="46B6EBB2" w14:textId="77777777" w:rsidR="00F4275A" w:rsidRDefault="00F4275A" w:rsidP="00F4275A">
            <w:pPr>
              <w:tabs>
                <w:tab w:val="left" w:pos="284"/>
              </w:tabs>
              <w:spacing w:line="360" w:lineRule="auto"/>
              <w:jc w:val="both"/>
              <w:rPr>
                <w:iCs/>
              </w:rPr>
            </w:pPr>
            <w:r w:rsidRPr="003F1B8E">
              <w:rPr>
                <w:iCs/>
              </w:rPr>
              <w:t>- Jeżeli wnioskodawca zaplanował działania</w:t>
            </w:r>
            <w:r>
              <w:rPr>
                <w:iCs/>
              </w:rPr>
              <w:t xml:space="preserve"> przyczyniające się do zintegrowanej transformacji cyfrowej, obejmującej obszar operacyjny i obszar zarządczy – 3 pkt. </w:t>
            </w:r>
          </w:p>
          <w:p w14:paraId="23DE00C0" w14:textId="727CDD2F" w:rsidR="00B42034" w:rsidRPr="00F52010" w:rsidRDefault="00F4275A" w:rsidP="00F4275A">
            <w:pPr>
              <w:pStyle w:val="Akapitzlist"/>
              <w:tabs>
                <w:tab w:val="left" w:pos="284"/>
              </w:tabs>
              <w:spacing w:line="360" w:lineRule="auto"/>
              <w:ind w:left="0"/>
              <w:jc w:val="both"/>
              <w:rPr>
                <w:iCs/>
              </w:rPr>
            </w:pPr>
            <w:r w:rsidRPr="003F1B8E">
              <w:rPr>
                <w:iCs/>
                <w:kern w:val="0"/>
                <w14:ligatures w14:val="none"/>
              </w:rPr>
              <w:t xml:space="preserve">- </w:t>
            </w:r>
            <w:r w:rsidRPr="003F1B8E">
              <w:rPr>
                <w:iCs/>
              </w:rPr>
              <w:t>Jeżeli wnioskodawca nie zaplanował działań</w:t>
            </w:r>
            <w:r>
              <w:rPr>
                <w:iCs/>
              </w:rPr>
              <w:t xml:space="preserve"> przyczyniających się do zintegrowanej transformacji cyfrowej obejmującej obszar operacyjny i obszar zarządczy – 0 pkt.</w:t>
            </w:r>
          </w:p>
        </w:tc>
      </w:tr>
      <w:tr w:rsidR="003A61B1" w:rsidRPr="00F52010" w14:paraId="726ED955" w14:textId="77777777" w:rsidTr="00734692">
        <w:trPr>
          <w:trHeight w:val="550"/>
        </w:trPr>
        <w:tc>
          <w:tcPr>
            <w:tcW w:w="14029" w:type="dxa"/>
            <w:gridSpan w:val="3"/>
          </w:tcPr>
          <w:p w14:paraId="05E97DAC" w14:textId="77777777" w:rsidR="00EE308F" w:rsidRPr="00F52010" w:rsidRDefault="00EE308F" w:rsidP="00EE308F">
            <w:pPr>
              <w:pStyle w:val="Akapitzlist"/>
              <w:spacing w:line="360" w:lineRule="auto"/>
              <w:ind w:left="34"/>
              <w:jc w:val="both"/>
              <w:rPr>
                <w:rFonts w:eastAsia="Times New Roman"/>
                <w:bCs/>
                <w:iCs/>
                <w:lang w:eastAsia="pl-PL"/>
              </w:rPr>
            </w:pPr>
            <w:r w:rsidRPr="00F52010">
              <w:rPr>
                <w:rFonts w:eastAsia="Times New Roman"/>
                <w:bCs/>
                <w:iCs/>
                <w:lang w:eastAsia="pl-PL"/>
              </w:rPr>
              <w:lastRenderedPageBreak/>
              <w:t xml:space="preserve">Uzasadnienie: </w:t>
            </w:r>
          </w:p>
          <w:p w14:paraId="271B2509" w14:textId="77777777" w:rsidR="003A61B1" w:rsidRPr="00F52010" w:rsidRDefault="003A61B1" w:rsidP="009C3818">
            <w:pPr>
              <w:pStyle w:val="Akapitzlist"/>
              <w:tabs>
                <w:tab w:val="left" w:pos="284"/>
              </w:tabs>
              <w:spacing w:line="360" w:lineRule="auto"/>
              <w:ind w:left="0"/>
              <w:jc w:val="both"/>
              <w:rPr>
                <w:iCs/>
              </w:rPr>
            </w:pPr>
          </w:p>
          <w:p w14:paraId="61C6365D" w14:textId="77777777" w:rsidR="00EE308F" w:rsidRPr="00F52010" w:rsidRDefault="00EE308F" w:rsidP="009C3818">
            <w:pPr>
              <w:pStyle w:val="Akapitzlist"/>
              <w:tabs>
                <w:tab w:val="left" w:pos="284"/>
              </w:tabs>
              <w:spacing w:line="360" w:lineRule="auto"/>
              <w:ind w:left="0"/>
              <w:jc w:val="both"/>
              <w:rPr>
                <w:iCs/>
              </w:rPr>
            </w:pPr>
          </w:p>
          <w:p w14:paraId="0A82C503" w14:textId="77777777" w:rsidR="00EE308F" w:rsidRPr="00F52010" w:rsidRDefault="00EE308F" w:rsidP="009C3818">
            <w:pPr>
              <w:pStyle w:val="Akapitzlist"/>
              <w:tabs>
                <w:tab w:val="left" w:pos="284"/>
              </w:tabs>
              <w:spacing w:line="360" w:lineRule="auto"/>
              <w:ind w:left="0"/>
              <w:jc w:val="both"/>
              <w:rPr>
                <w:iCs/>
              </w:rPr>
            </w:pPr>
          </w:p>
          <w:p w14:paraId="6CF85DBB" w14:textId="77777777" w:rsidR="00EE308F" w:rsidRPr="00F52010" w:rsidRDefault="00EE308F" w:rsidP="009C3818">
            <w:pPr>
              <w:pStyle w:val="Akapitzlist"/>
              <w:tabs>
                <w:tab w:val="left" w:pos="284"/>
              </w:tabs>
              <w:spacing w:line="360" w:lineRule="auto"/>
              <w:ind w:left="0"/>
              <w:jc w:val="both"/>
              <w:rPr>
                <w:iCs/>
              </w:rPr>
            </w:pPr>
          </w:p>
          <w:p w14:paraId="0174A1C6" w14:textId="77777777" w:rsidR="00BE0BFA" w:rsidRPr="00F52010" w:rsidRDefault="00BE0BFA" w:rsidP="009C3818">
            <w:pPr>
              <w:pStyle w:val="Akapitzlist"/>
              <w:tabs>
                <w:tab w:val="left" w:pos="284"/>
              </w:tabs>
              <w:spacing w:line="360" w:lineRule="auto"/>
              <w:ind w:left="0"/>
              <w:jc w:val="both"/>
              <w:rPr>
                <w:iCs/>
              </w:rPr>
            </w:pPr>
          </w:p>
        </w:tc>
      </w:tr>
      <w:tr w:rsidR="00B42034" w:rsidRPr="00F52010" w14:paraId="2BF700DF" w14:textId="77777777" w:rsidTr="00B42034">
        <w:trPr>
          <w:trHeight w:val="550"/>
        </w:trPr>
        <w:tc>
          <w:tcPr>
            <w:tcW w:w="702" w:type="dxa"/>
          </w:tcPr>
          <w:p w14:paraId="602E17ED" w14:textId="77777777" w:rsidR="00B42034" w:rsidRPr="00F52010" w:rsidRDefault="00B42034" w:rsidP="00F25CBD">
            <w:pPr>
              <w:pStyle w:val="Akapitzlist"/>
              <w:numPr>
                <w:ilvl w:val="0"/>
                <w:numId w:val="3"/>
              </w:numPr>
              <w:tabs>
                <w:tab w:val="left" w:pos="318"/>
              </w:tabs>
              <w:spacing w:line="360" w:lineRule="auto"/>
              <w:ind w:left="34" w:firstLine="142"/>
              <w:jc w:val="both"/>
              <w:rPr>
                <w:b/>
                <w:bCs/>
              </w:rPr>
            </w:pPr>
          </w:p>
        </w:tc>
        <w:tc>
          <w:tcPr>
            <w:tcW w:w="1781" w:type="dxa"/>
          </w:tcPr>
          <w:p w14:paraId="72918FFC" w14:textId="77777777" w:rsidR="00DE4CC6" w:rsidRPr="003F1B8E" w:rsidRDefault="00DE4CC6" w:rsidP="00DE4CC6">
            <w:pPr>
              <w:spacing w:line="360" w:lineRule="auto"/>
              <w:jc w:val="center"/>
              <w:rPr>
                <w:rFonts w:eastAsia="Times New Roman"/>
                <w:b/>
                <w:iCs/>
                <w:lang w:eastAsia="pl-PL"/>
              </w:rPr>
            </w:pPr>
            <w:r w:rsidRPr="003F1B8E">
              <w:rPr>
                <w:rFonts w:eastAsia="Times New Roman"/>
                <w:b/>
                <w:iCs/>
                <w:lang w:eastAsia="pl-PL"/>
              </w:rPr>
              <w:t xml:space="preserve">Zgodność </w:t>
            </w:r>
            <w:r w:rsidRPr="003F1B8E">
              <w:rPr>
                <w:rFonts w:eastAsia="Times New Roman"/>
                <w:b/>
                <w:iCs/>
                <w:lang w:eastAsia="pl-PL"/>
              </w:rPr>
              <w:br/>
              <w:t xml:space="preserve">z Nowym Europejskim </w:t>
            </w:r>
            <w:proofErr w:type="spellStart"/>
            <w:r w:rsidRPr="003F1B8E">
              <w:rPr>
                <w:rFonts w:eastAsia="Times New Roman"/>
                <w:b/>
                <w:iCs/>
                <w:lang w:eastAsia="pl-PL"/>
              </w:rPr>
              <w:t>Bauhausem</w:t>
            </w:r>
            <w:proofErr w:type="spellEnd"/>
          </w:p>
          <w:p w14:paraId="62E5E55E" w14:textId="77777777" w:rsidR="00B42034" w:rsidRPr="00F52010" w:rsidRDefault="00B42034" w:rsidP="009C3818">
            <w:pPr>
              <w:tabs>
                <w:tab w:val="left" w:pos="284"/>
              </w:tabs>
              <w:spacing w:line="360" w:lineRule="auto"/>
              <w:jc w:val="center"/>
              <w:rPr>
                <w:b/>
                <w:bCs/>
                <w:iCs/>
              </w:rPr>
            </w:pPr>
          </w:p>
        </w:tc>
        <w:tc>
          <w:tcPr>
            <w:tcW w:w="11546" w:type="dxa"/>
          </w:tcPr>
          <w:p w14:paraId="72E4DEE4" w14:textId="77777777" w:rsidR="00960A78" w:rsidRDefault="00960A78" w:rsidP="00960A78">
            <w:pPr>
              <w:spacing w:line="360" w:lineRule="auto"/>
              <w:jc w:val="both"/>
              <w:rPr>
                <w:rFonts w:eastAsia="Times New Roman"/>
                <w:bCs/>
                <w:iCs/>
                <w:lang w:eastAsia="pl-PL"/>
              </w:rPr>
            </w:pPr>
            <w:r w:rsidRPr="003F1B8E">
              <w:rPr>
                <w:rFonts w:eastAsia="Times New Roman"/>
                <w:bCs/>
                <w:iCs/>
                <w:lang w:eastAsia="pl-PL"/>
              </w:rPr>
              <w:t xml:space="preserve">Rada LGD ocenia, czy wnioskodawca zaplanował działania zgodne z zasadami Nowego Europejskiego </w:t>
            </w:r>
            <w:proofErr w:type="spellStart"/>
            <w:r w:rsidRPr="003F1B8E">
              <w:rPr>
                <w:rFonts w:eastAsia="Times New Roman"/>
                <w:bCs/>
                <w:iCs/>
                <w:lang w:eastAsia="pl-PL"/>
              </w:rPr>
              <w:t>Bauhausu</w:t>
            </w:r>
            <w:proofErr w:type="spellEnd"/>
            <w:r w:rsidRPr="003F1B8E">
              <w:rPr>
                <w:rFonts w:eastAsia="Times New Roman"/>
                <w:bCs/>
                <w:iCs/>
                <w:lang w:eastAsia="pl-PL"/>
              </w:rPr>
              <w:t xml:space="preserve">. Przez działania zgodne z Nowym Europejskim </w:t>
            </w:r>
            <w:proofErr w:type="spellStart"/>
            <w:r w:rsidRPr="003F1B8E">
              <w:rPr>
                <w:rFonts w:eastAsia="Times New Roman"/>
                <w:bCs/>
                <w:iCs/>
                <w:lang w:eastAsia="pl-PL"/>
              </w:rPr>
              <w:t>Bauhausem</w:t>
            </w:r>
            <w:proofErr w:type="spellEnd"/>
            <w:r w:rsidRPr="003F1B8E">
              <w:rPr>
                <w:rFonts w:eastAsia="Times New Roman"/>
                <w:bCs/>
                <w:iCs/>
                <w:lang w:eastAsia="pl-PL"/>
              </w:rPr>
              <w:t xml:space="preserve"> rozumie się działania, które dotyczą:</w:t>
            </w:r>
          </w:p>
          <w:p w14:paraId="5147D899" w14:textId="4188FA15" w:rsidR="00960A78" w:rsidRPr="003F1B8E" w:rsidRDefault="00960A78" w:rsidP="00960A78">
            <w:pPr>
              <w:spacing w:line="360" w:lineRule="auto"/>
              <w:jc w:val="both"/>
              <w:rPr>
                <w:rFonts w:eastAsia="Times New Roman"/>
                <w:bCs/>
                <w:iCs/>
                <w:lang w:eastAsia="pl-PL"/>
              </w:rPr>
            </w:pPr>
            <w:r w:rsidRPr="003F1B8E">
              <w:rPr>
                <w:rFonts w:eastAsia="Times New Roman"/>
                <w:bCs/>
                <w:iCs/>
                <w:lang w:eastAsia="pl-PL"/>
              </w:rPr>
              <w:t xml:space="preserve">- zrównoważonego rozwoju </w:t>
            </w:r>
            <w:r>
              <w:rPr>
                <w:rFonts w:eastAsia="Times New Roman"/>
                <w:bCs/>
                <w:iCs/>
                <w:lang w:eastAsia="pl-PL"/>
              </w:rPr>
              <w:t>–</w:t>
            </w:r>
            <w:r w:rsidRPr="003F1B8E">
              <w:rPr>
                <w:rFonts w:eastAsia="Times New Roman"/>
                <w:bCs/>
                <w:iCs/>
                <w:lang w:eastAsia="pl-PL"/>
              </w:rPr>
              <w:t xml:space="preserve"> przyczyniają się do ochrony środowiska, przeciwdziałają zmianom klimatu, są związane </w:t>
            </w:r>
            <w:r w:rsidR="00E31A22">
              <w:rPr>
                <w:rFonts w:eastAsia="Times New Roman"/>
                <w:bCs/>
                <w:iCs/>
                <w:lang w:eastAsia="pl-PL"/>
              </w:rPr>
              <w:br/>
            </w:r>
            <w:r w:rsidRPr="003F1B8E">
              <w:rPr>
                <w:rFonts w:eastAsia="Times New Roman"/>
                <w:bCs/>
                <w:iCs/>
                <w:lang w:eastAsia="pl-PL"/>
              </w:rPr>
              <w:t>z odpowiedzialnym korzystaniem z zasobów naturalnych (m.in. stosowanie</w:t>
            </w:r>
            <w:r>
              <w:rPr>
                <w:rFonts w:eastAsia="Times New Roman"/>
                <w:bCs/>
                <w:iCs/>
                <w:lang w:eastAsia="pl-PL"/>
              </w:rPr>
              <w:t xml:space="preserve"> </w:t>
            </w:r>
            <w:r w:rsidRPr="003F1B8E">
              <w:rPr>
                <w:rFonts w:eastAsia="Times New Roman"/>
                <w:bCs/>
                <w:iCs/>
                <w:lang w:eastAsia="pl-PL"/>
              </w:rPr>
              <w:t xml:space="preserve">ekologicznych materiałów, realizacja działań w duchu gospodarki o obiegu zamkniętym, zwiększanie bioróżnorodności, promowanie mobilności niskoemisyjnej, ograniczanie zużycia wody i energii), </w:t>
            </w:r>
          </w:p>
          <w:p w14:paraId="4C4D4484" w14:textId="739B3068" w:rsidR="00960A78" w:rsidRPr="003F1B8E" w:rsidRDefault="00960A78" w:rsidP="00960A78">
            <w:pPr>
              <w:spacing w:line="360" w:lineRule="auto"/>
              <w:jc w:val="both"/>
              <w:rPr>
                <w:rFonts w:eastAsia="Times New Roman"/>
                <w:bCs/>
                <w:iCs/>
                <w:lang w:eastAsia="pl-PL"/>
              </w:rPr>
            </w:pPr>
            <w:r w:rsidRPr="003F1B8E">
              <w:rPr>
                <w:rFonts w:eastAsia="Times New Roman"/>
                <w:bCs/>
                <w:iCs/>
                <w:lang w:eastAsia="pl-PL"/>
              </w:rPr>
              <w:t xml:space="preserve">- estetyki </w:t>
            </w:r>
            <w:r>
              <w:rPr>
                <w:rFonts w:eastAsia="Times New Roman"/>
                <w:bCs/>
                <w:iCs/>
                <w:lang w:eastAsia="pl-PL"/>
              </w:rPr>
              <w:t xml:space="preserve">– </w:t>
            </w:r>
            <w:r w:rsidRPr="003F1B8E">
              <w:rPr>
                <w:rFonts w:eastAsia="Times New Roman"/>
                <w:bCs/>
                <w:iCs/>
                <w:lang w:eastAsia="pl-PL"/>
              </w:rPr>
              <w:t>projektowanie estetycznych i spójnych przestrzeni z lokalnym krajobrazem</w:t>
            </w:r>
            <w:r w:rsidR="00E31A22">
              <w:rPr>
                <w:rFonts w:eastAsia="Times New Roman"/>
                <w:bCs/>
                <w:iCs/>
                <w:lang w:eastAsia="pl-PL"/>
              </w:rPr>
              <w:t xml:space="preserve"> </w:t>
            </w:r>
            <w:r w:rsidRPr="003F1B8E">
              <w:rPr>
                <w:rFonts w:eastAsia="Times New Roman"/>
                <w:bCs/>
                <w:iCs/>
                <w:lang w:eastAsia="pl-PL"/>
              </w:rPr>
              <w:t>przy wykorzystaniu elementów dziedzictwa kulturowego lub rzemiosła, rozwiązań opartych</w:t>
            </w:r>
            <w:r w:rsidR="00E31A22">
              <w:rPr>
                <w:rFonts w:eastAsia="Times New Roman"/>
                <w:bCs/>
                <w:iCs/>
                <w:lang w:eastAsia="pl-PL"/>
              </w:rPr>
              <w:t xml:space="preserve"> </w:t>
            </w:r>
            <w:r w:rsidRPr="003F1B8E">
              <w:rPr>
                <w:rFonts w:eastAsia="Times New Roman"/>
                <w:bCs/>
                <w:iCs/>
                <w:lang w:eastAsia="pl-PL"/>
              </w:rPr>
              <w:t xml:space="preserve">o aspekty przyrodnicze (stosowanie materiałów dostosowanych </w:t>
            </w:r>
            <w:r w:rsidR="00BA00E5">
              <w:rPr>
                <w:rFonts w:eastAsia="Times New Roman"/>
                <w:bCs/>
                <w:iCs/>
                <w:lang w:eastAsia="pl-PL"/>
              </w:rPr>
              <w:br/>
            </w:r>
            <w:r w:rsidRPr="003F1B8E">
              <w:rPr>
                <w:rFonts w:eastAsia="Times New Roman"/>
                <w:bCs/>
                <w:iCs/>
                <w:lang w:eastAsia="pl-PL"/>
              </w:rPr>
              <w:t xml:space="preserve">do krajobrazu np. drewno, kamień, cegła, odwołanie do lokalnego dziedzictwa architektury, rękodzieła), </w:t>
            </w:r>
          </w:p>
          <w:p w14:paraId="4B4A5B1D" w14:textId="239CE911" w:rsidR="00960A78" w:rsidRPr="003F1B8E" w:rsidRDefault="00960A78" w:rsidP="00960A78">
            <w:pPr>
              <w:spacing w:line="360" w:lineRule="auto"/>
              <w:jc w:val="both"/>
              <w:rPr>
                <w:rFonts w:eastAsia="Times New Roman"/>
                <w:bCs/>
                <w:iCs/>
                <w:lang w:eastAsia="pl-PL"/>
              </w:rPr>
            </w:pPr>
            <w:r w:rsidRPr="003F1B8E">
              <w:rPr>
                <w:rFonts w:eastAsia="Times New Roman"/>
                <w:bCs/>
                <w:iCs/>
                <w:lang w:eastAsia="pl-PL"/>
              </w:rPr>
              <w:t xml:space="preserve">- inkluzywności – zapewnienie dostępności przestrzeni dla osób z różnych grup społecznych, w tym osób </w:t>
            </w:r>
            <w:r w:rsidR="00BA00E5">
              <w:rPr>
                <w:rFonts w:eastAsia="Times New Roman"/>
                <w:bCs/>
                <w:iCs/>
                <w:lang w:eastAsia="pl-PL"/>
              </w:rPr>
              <w:br/>
            </w:r>
            <w:r w:rsidRPr="003F1B8E">
              <w:rPr>
                <w:rFonts w:eastAsia="Times New Roman"/>
                <w:bCs/>
                <w:iCs/>
                <w:lang w:eastAsia="pl-PL"/>
              </w:rPr>
              <w:t>z</w:t>
            </w:r>
            <w:r w:rsidR="00E31A22">
              <w:rPr>
                <w:rFonts w:eastAsia="Times New Roman"/>
                <w:bCs/>
                <w:iCs/>
                <w:lang w:eastAsia="pl-PL"/>
              </w:rPr>
              <w:t xml:space="preserve"> </w:t>
            </w:r>
            <w:r w:rsidRPr="003F1B8E">
              <w:rPr>
                <w:rFonts w:eastAsia="Times New Roman"/>
                <w:bCs/>
                <w:iCs/>
                <w:lang w:eastAsia="pl-PL"/>
              </w:rPr>
              <w:t xml:space="preserve">niepełnosprawnościami, dzieci, seniorów (miejsca zwiększające szanse dostępu dla różnych grup społecznych, obejmujące zwalczanie segregacji przestrzennej i izolacji). </w:t>
            </w:r>
          </w:p>
          <w:p w14:paraId="7E96353B" w14:textId="6BF68624" w:rsidR="00960A78" w:rsidRDefault="00960A78" w:rsidP="00960A78">
            <w:pPr>
              <w:spacing w:line="360" w:lineRule="auto"/>
              <w:jc w:val="both"/>
              <w:rPr>
                <w:iCs/>
                <w:kern w:val="0"/>
                <w14:ligatures w14:val="none"/>
              </w:rPr>
            </w:pPr>
            <w:r w:rsidRPr="003F1B8E">
              <w:rPr>
                <w:iCs/>
                <w:kern w:val="0"/>
                <w14:ligatures w14:val="none"/>
              </w:rPr>
              <w:t xml:space="preserve">Rada przyznaje punkty na podstawie informacji zawartych we wniosku o przyznanie pomocy, w którym należy opisać zgodność operacji z zasadami Nowego Europejskiego </w:t>
            </w:r>
            <w:proofErr w:type="spellStart"/>
            <w:r w:rsidRPr="003F1B8E">
              <w:rPr>
                <w:iCs/>
                <w:kern w:val="0"/>
                <w14:ligatures w14:val="none"/>
              </w:rPr>
              <w:t>Bauhausu</w:t>
            </w:r>
            <w:proofErr w:type="spellEnd"/>
            <w:r w:rsidRPr="003F1B8E">
              <w:rPr>
                <w:iCs/>
                <w:kern w:val="0"/>
                <w14:ligatures w14:val="none"/>
              </w:rPr>
              <w:t xml:space="preserve">. </w:t>
            </w:r>
          </w:p>
          <w:p w14:paraId="102B01DC" w14:textId="77777777" w:rsidR="00D9094E" w:rsidRPr="003F1B8E" w:rsidRDefault="00D9094E" w:rsidP="00960A78">
            <w:pPr>
              <w:spacing w:line="360" w:lineRule="auto"/>
              <w:jc w:val="both"/>
              <w:rPr>
                <w:rFonts w:eastAsia="Times New Roman"/>
                <w:bCs/>
                <w:iCs/>
                <w:lang w:eastAsia="pl-PL"/>
              </w:rPr>
            </w:pPr>
          </w:p>
          <w:p w14:paraId="6385267F" w14:textId="77777777" w:rsidR="00960A78" w:rsidRPr="003F1B8E" w:rsidRDefault="00960A78" w:rsidP="00960A78">
            <w:pPr>
              <w:spacing w:line="360" w:lineRule="auto"/>
              <w:jc w:val="both"/>
              <w:rPr>
                <w:rFonts w:eastAsia="Times New Roman"/>
                <w:bCs/>
                <w:iCs/>
                <w:lang w:eastAsia="pl-PL"/>
              </w:rPr>
            </w:pPr>
            <w:r w:rsidRPr="003F1B8E">
              <w:rPr>
                <w:rFonts w:eastAsia="Times New Roman"/>
                <w:bCs/>
                <w:iCs/>
                <w:lang w:eastAsia="pl-PL"/>
              </w:rPr>
              <w:lastRenderedPageBreak/>
              <w:t xml:space="preserve">- Jeżeli wnioskodawca zaplanował działania zgodne ze wszystkimi zasadami Nowego Europejskiego </w:t>
            </w:r>
            <w:proofErr w:type="spellStart"/>
            <w:r w:rsidRPr="003F1B8E">
              <w:rPr>
                <w:rFonts w:eastAsia="Times New Roman"/>
                <w:bCs/>
                <w:iCs/>
                <w:lang w:eastAsia="pl-PL"/>
              </w:rPr>
              <w:t>Bauhausu</w:t>
            </w:r>
            <w:proofErr w:type="spellEnd"/>
            <w:r w:rsidRPr="003F1B8E">
              <w:rPr>
                <w:rFonts w:eastAsia="Times New Roman"/>
                <w:bCs/>
                <w:iCs/>
                <w:lang w:eastAsia="pl-PL"/>
              </w:rPr>
              <w:t xml:space="preserve"> </w:t>
            </w:r>
            <w:r>
              <w:rPr>
                <w:rFonts w:eastAsia="Times New Roman"/>
                <w:bCs/>
                <w:iCs/>
                <w:lang w:eastAsia="pl-PL"/>
              </w:rPr>
              <w:t>–</w:t>
            </w:r>
            <w:r w:rsidRPr="003F1B8E">
              <w:rPr>
                <w:rFonts w:eastAsia="Times New Roman"/>
                <w:bCs/>
                <w:iCs/>
                <w:lang w:eastAsia="pl-PL"/>
              </w:rPr>
              <w:t xml:space="preserve"> 3 pkt. </w:t>
            </w:r>
          </w:p>
          <w:p w14:paraId="0C25669F" w14:textId="0622BEF7" w:rsidR="00B42034" w:rsidRPr="00F52010" w:rsidRDefault="00960A78" w:rsidP="00960A78">
            <w:pPr>
              <w:spacing w:line="360" w:lineRule="auto"/>
              <w:rPr>
                <w:iCs/>
              </w:rPr>
            </w:pPr>
            <w:r w:rsidRPr="003F1B8E">
              <w:rPr>
                <w:rFonts w:eastAsia="Times New Roman"/>
                <w:bCs/>
                <w:iCs/>
                <w:lang w:eastAsia="pl-PL"/>
              </w:rPr>
              <w:t xml:space="preserve">- Jeżeli wnioskodawca nie zaplanował działań zgodnych ze wszystkimi zasadami Nowego Europejskiego </w:t>
            </w:r>
            <w:proofErr w:type="spellStart"/>
            <w:r w:rsidRPr="003F1B8E">
              <w:rPr>
                <w:rFonts w:eastAsia="Times New Roman"/>
                <w:bCs/>
                <w:iCs/>
                <w:lang w:eastAsia="pl-PL"/>
              </w:rPr>
              <w:t>Bauhausu</w:t>
            </w:r>
            <w:proofErr w:type="spellEnd"/>
            <w:r w:rsidRPr="003F1B8E">
              <w:rPr>
                <w:rFonts w:eastAsia="Times New Roman"/>
                <w:bCs/>
                <w:iCs/>
                <w:lang w:eastAsia="pl-PL"/>
              </w:rPr>
              <w:t xml:space="preserve"> </w:t>
            </w:r>
            <w:r>
              <w:rPr>
                <w:rFonts w:eastAsia="Times New Roman"/>
                <w:bCs/>
                <w:iCs/>
                <w:lang w:eastAsia="pl-PL"/>
              </w:rPr>
              <w:t>–</w:t>
            </w:r>
            <w:r w:rsidRPr="003F1B8E">
              <w:rPr>
                <w:rFonts w:eastAsia="Times New Roman"/>
                <w:bCs/>
                <w:iCs/>
                <w:lang w:eastAsia="pl-PL"/>
              </w:rPr>
              <w:t xml:space="preserve"> 0 pkt.</w:t>
            </w:r>
          </w:p>
        </w:tc>
      </w:tr>
      <w:tr w:rsidR="003A61B1" w:rsidRPr="00F52010" w14:paraId="67C769C6" w14:textId="77777777" w:rsidTr="000C3245">
        <w:trPr>
          <w:trHeight w:val="550"/>
        </w:trPr>
        <w:tc>
          <w:tcPr>
            <w:tcW w:w="14029" w:type="dxa"/>
            <w:gridSpan w:val="3"/>
          </w:tcPr>
          <w:p w14:paraId="55CCAA87" w14:textId="77777777" w:rsidR="00EE308F" w:rsidRPr="00F52010" w:rsidRDefault="00EE308F" w:rsidP="00EE308F">
            <w:pPr>
              <w:pStyle w:val="Akapitzlist"/>
              <w:spacing w:line="360" w:lineRule="auto"/>
              <w:ind w:left="34"/>
              <w:jc w:val="both"/>
              <w:rPr>
                <w:rFonts w:eastAsia="Times New Roman"/>
                <w:bCs/>
                <w:iCs/>
                <w:lang w:eastAsia="pl-PL"/>
              </w:rPr>
            </w:pPr>
            <w:r w:rsidRPr="00F52010">
              <w:rPr>
                <w:rFonts w:eastAsia="Times New Roman"/>
                <w:bCs/>
                <w:iCs/>
                <w:lang w:eastAsia="pl-PL"/>
              </w:rPr>
              <w:lastRenderedPageBreak/>
              <w:t xml:space="preserve">Uzasadnienie: </w:t>
            </w:r>
          </w:p>
          <w:p w14:paraId="4D3A9626" w14:textId="77777777" w:rsidR="003A61B1" w:rsidRPr="00F52010" w:rsidRDefault="003A61B1" w:rsidP="009C3818">
            <w:pPr>
              <w:tabs>
                <w:tab w:val="left" w:pos="284"/>
              </w:tabs>
              <w:spacing w:line="360" w:lineRule="auto"/>
              <w:jc w:val="both"/>
              <w:rPr>
                <w:iCs/>
              </w:rPr>
            </w:pPr>
          </w:p>
          <w:p w14:paraId="02BCE887" w14:textId="77777777" w:rsidR="00EE308F" w:rsidRPr="00F52010" w:rsidRDefault="00EE308F" w:rsidP="009C3818">
            <w:pPr>
              <w:tabs>
                <w:tab w:val="left" w:pos="284"/>
              </w:tabs>
              <w:spacing w:line="360" w:lineRule="auto"/>
              <w:jc w:val="both"/>
              <w:rPr>
                <w:iCs/>
              </w:rPr>
            </w:pPr>
          </w:p>
          <w:p w14:paraId="0D3972B0" w14:textId="77777777" w:rsidR="00EE308F" w:rsidRPr="00F52010" w:rsidRDefault="00EE308F" w:rsidP="009C3818">
            <w:pPr>
              <w:tabs>
                <w:tab w:val="left" w:pos="284"/>
              </w:tabs>
              <w:spacing w:line="360" w:lineRule="auto"/>
              <w:jc w:val="both"/>
              <w:rPr>
                <w:iCs/>
              </w:rPr>
            </w:pPr>
          </w:p>
          <w:p w14:paraId="7D635BD8" w14:textId="77777777" w:rsidR="00BE0BFA" w:rsidRPr="00F52010" w:rsidRDefault="00BE0BFA" w:rsidP="009C3818">
            <w:pPr>
              <w:tabs>
                <w:tab w:val="left" w:pos="284"/>
              </w:tabs>
              <w:spacing w:line="360" w:lineRule="auto"/>
              <w:jc w:val="both"/>
              <w:rPr>
                <w:iCs/>
              </w:rPr>
            </w:pPr>
          </w:p>
        </w:tc>
      </w:tr>
      <w:tr w:rsidR="00B42034" w:rsidRPr="00F52010" w14:paraId="72A24E8B" w14:textId="77777777" w:rsidTr="00B42034">
        <w:trPr>
          <w:trHeight w:val="550"/>
        </w:trPr>
        <w:tc>
          <w:tcPr>
            <w:tcW w:w="702" w:type="dxa"/>
          </w:tcPr>
          <w:p w14:paraId="3DE93B56" w14:textId="77777777" w:rsidR="00B42034" w:rsidRPr="00F52010" w:rsidRDefault="00B42034" w:rsidP="00F25CBD">
            <w:pPr>
              <w:pStyle w:val="Akapitzlist"/>
              <w:numPr>
                <w:ilvl w:val="0"/>
                <w:numId w:val="3"/>
              </w:numPr>
              <w:tabs>
                <w:tab w:val="left" w:pos="318"/>
              </w:tabs>
              <w:spacing w:line="360" w:lineRule="auto"/>
              <w:ind w:left="34" w:firstLine="142"/>
              <w:jc w:val="both"/>
              <w:rPr>
                <w:b/>
                <w:bCs/>
              </w:rPr>
            </w:pPr>
          </w:p>
        </w:tc>
        <w:tc>
          <w:tcPr>
            <w:tcW w:w="1781" w:type="dxa"/>
          </w:tcPr>
          <w:p w14:paraId="1E581A1C" w14:textId="4BB8D17F" w:rsidR="00B42034" w:rsidRPr="00F52010" w:rsidRDefault="00123E1B" w:rsidP="00123E1B">
            <w:pPr>
              <w:spacing w:line="360" w:lineRule="auto"/>
              <w:jc w:val="center"/>
              <w:rPr>
                <w:b/>
                <w:bCs/>
                <w:iCs/>
              </w:rPr>
            </w:pPr>
            <w:r w:rsidRPr="003F1B8E">
              <w:rPr>
                <w:b/>
                <w:bCs/>
                <w:iCs/>
              </w:rPr>
              <w:t>Promocja operacj</w:t>
            </w:r>
            <w:r>
              <w:rPr>
                <w:b/>
                <w:bCs/>
                <w:iCs/>
              </w:rPr>
              <w:t>i</w:t>
            </w:r>
          </w:p>
        </w:tc>
        <w:tc>
          <w:tcPr>
            <w:tcW w:w="11546" w:type="dxa"/>
          </w:tcPr>
          <w:p w14:paraId="431BE022" w14:textId="30F540BA" w:rsidR="00E23965" w:rsidRPr="00A5447D" w:rsidRDefault="00E23965" w:rsidP="00E23965">
            <w:pPr>
              <w:spacing w:line="360" w:lineRule="auto"/>
              <w:jc w:val="both"/>
              <w:rPr>
                <w:rFonts w:eastAsia="Calibri"/>
                <w:iCs/>
                <w:kern w:val="0"/>
                <w14:ligatures w14:val="none"/>
              </w:rPr>
            </w:pPr>
            <w:r w:rsidRPr="003F1B8E">
              <w:rPr>
                <w:rFonts w:eastAsia="Calibri"/>
                <w:iCs/>
                <w:kern w:val="0"/>
                <w14:ligatures w14:val="none"/>
              </w:rPr>
              <w:t xml:space="preserve">Rada LGD ocenia, czy wnioskodawca zaplanował promocję operacji. Przez promocję rozumie się stworzenie krótkiego filmu </w:t>
            </w:r>
            <w:r w:rsidR="00D9094E">
              <w:rPr>
                <w:rFonts w:eastAsia="Calibri"/>
                <w:iCs/>
                <w:kern w:val="0"/>
                <w14:ligatures w14:val="none"/>
              </w:rPr>
              <w:br/>
            </w:r>
            <w:r w:rsidRPr="003F1B8E">
              <w:rPr>
                <w:rFonts w:eastAsia="Calibri"/>
                <w:iCs/>
                <w:kern w:val="0"/>
                <w14:ligatures w14:val="none"/>
              </w:rPr>
              <w:t>(nie dłuższego niż minuta) informującego</w:t>
            </w:r>
            <w:r>
              <w:rPr>
                <w:rFonts w:eastAsia="Calibri"/>
                <w:iCs/>
                <w:kern w:val="0"/>
                <w14:ligatures w14:val="none"/>
              </w:rPr>
              <w:t xml:space="preserve"> </w:t>
            </w:r>
            <w:r w:rsidRPr="003F1B8E">
              <w:rPr>
                <w:rFonts w:eastAsia="Calibri"/>
                <w:iCs/>
                <w:kern w:val="0"/>
                <w14:ligatures w14:val="none"/>
              </w:rPr>
              <w:t xml:space="preserve">o realizacji operacji, który zostanie udostępniony na stronie internetowej lub </w:t>
            </w:r>
            <w:r w:rsidRPr="003C2E2D">
              <w:rPr>
                <w:rFonts w:eastAsia="Calibri"/>
                <w:iCs/>
                <w:kern w:val="0"/>
                <w14:ligatures w14:val="none"/>
              </w:rPr>
              <w:t>portalach społecznościowych wnioskodawcy, z którego LGD „Chata Kociewia”,</w:t>
            </w:r>
            <w:r w:rsidRPr="00BF74B9">
              <w:t xml:space="preserve"> instytucje i organy unijne, Samorząd Województwa Pomorskiego i instytucj</w:t>
            </w:r>
            <w:r>
              <w:t>a</w:t>
            </w:r>
            <w:r w:rsidRPr="00BF74B9">
              <w:t xml:space="preserve"> zarządzając</w:t>
            </w:r>
            <w:r>
              <w:t>a</w:t>
            </w:r>
            <w:r w:rsidRPr="00BF74B9">
              <w:t xml:space="preserve"> </w:t>
            </w:r>
            <w:r w:rsidRPr="00BF74B9">
              <w:rPr>
                <w:color w:val="0A0A0A"/>
                <w:shd w:val="clear" w:color="auto" w:fill="FFFFFF"/>
              </w:rPr>
              <w:t>Planem Strategicznym dla Wspólnej Polityki Rolnej na lata 2023–2027</w:t>
            </w:r>
            <w:r w:rsidRPr="003C2E2D">
              <w:rPr>
                <w:color w:val="0A0A0A"/>
                <w:shd w:val="clear" w:color="auto" w:fill="FFFFFF"/>
              </w:rPr>
              <w:t xml:space="preserve"> </w:t>
            </w:r>
            <w:r w:rsidRPr="003C2E2D">
              <w:rPr>
                <w:rFonts w:eastAsia="Calibri"/>
                <w:iCs/>
                <w:kern w:val="0"/>
                <w14:ligatures w14:val="none"/>
              </w:rPr>
              <w:t>będą mog</w:t>
            </w:r>
            <w:r>
              <w:rPr>
                <w:rFonts w:eastAsia="Calibri"/>
                <w:iCs/>
                <w:kern w:val="0"/>
                <w14:ligatures w14:val="none"/>
              </w:rPr>
              <w:t>ły</w:t>
            </w:r>
            <w:r w:rsidRPr="003C2E2D">
              <w:rPr>
                <w:rFonts w:eastAsia="Calibri"/>
                <w:iCs/>
                <w:kern w:val="0"/>
                <w14:ligatures w14:val="none"/>
              </w:rPr>
              <w:t xml:space="preserve"> bezpłatnie korzystać w celach promocyjnych. Film musi być dostępny dla każdego użytkownika</w:t>
            </w:r>
            <w:r w:rsidRPr="003F1B8E">
              <w:rPr>
                <w:rFonts w:eastAsia="Calibri"/>
                <w:iCs/>
                <w:kern w:val="0"/>
                <w14:ligatures w14:val="none"/>
              </w:rPr>
              <w:t xml:space="preserve"> Internetu przez okres realizacji operacji i okres związania celem oraz być zgodny z wymaganiami zawartymi w Księdze wizualizacji Logo Planu Strategicznego dla Wspólnej Polityki Rolnej na lata</w:t>
            </w:r>
            <w:r w:rsidR="00D9094E">
              <w:rPr>
                <w:rFonts w:eastAsia="Calibri"/>
                <w:iCs/>
                <w:kern w:val="0"/>
                <w14:ligatures w14:val="none"/>
              </w:rPr>
              <w:t xml:space="preserve"> </w:t>
            </w:r>
            <w:r w:rsidRPr="003F1B8E">
              <w:rPr>
                <w:rFonts w:eastAsia="Calibri"/>
                <w:iCs/>
                <w:kern w:val="0"/>
                <w14:ligatures w14:val="none"/>
              </w:rPr>
              <w:t xml:space="preserve">2023-2027. </w:t>
            </w:r>
            <w:r w:rsidRPr="00A5447D">
              <w:rPr>
                <w:rFonts w:eastAsia="Calibri"/>
                <w:iCs/>
                <w:kern w:val="0"/>
                <w14:ligatures w14:val="none"/>
              </w:rPr>
              <w:t>Rada przyznaje punkty, gdy wnioskodawca:</w:t>
            </w:r>
          </w:p>
          <w:p w14:paraId="1F724CDF" w14:textId="77777777" w:rsidR="00E23965" w:rsidRPr="00A5447D" w:rsidRDefault="00E23965" w:rsidP="00E23965">
            <w:pPr>
              <w:spacing w:line="360" w:lineRule="auto"/>
              <w:jc w:val="both"/>
              <w:rPr>
                <w:rFonts w:eastAsia="Calibri"/>
                <w:iCs/>
                <w:kern w:val="0"/>
                <w14:ligatures w14:val="none"/>
              </w:rPr>
            </w:pPr>
            <w:r w:rsidRPr="00A5447D">
              <w:rPr>
                <w:rFonts w:eastAsia="Calibri"/>
                <w:iCs/>
                <w:kern w:val="0"/>
                <w14:ligatures w14:val="none"/>
              </w:rPr>
              <w:t xml:space="preserve">- opisał działania promocyjne (realizację filmu), </w:t>
            </w:r>
          </w:p>
          <w:p w14:paraId="7EFBDCA7" w14:textId="201F449B" w:rsidR="00E23965" w:rsidRPr="003C2E2D" w:rsidRDefault="00E23965" w:rsidP="00E23965">
            <w:pPr>
              <w:spacing w:line="360" w:lineRule="auto"/>
              <w:jc w:val="both"/>
              <w:rPr>
                <w:rFonts w:eastAsia="Calibri"/>
                <w:iCs/>
                <w:kern w:val="0"/>
                <w14:ligatures w14:val="none"/>
              </w:rPr>
            </w:pPr>
            <w:r w:rsidRPr="00A5447D">
              <w:rPr>
                <w:rFonts w:eastAsia="Calibri"/>
                <w:iCs/>
                <w:kern w:val="0"/>
                <w14:ligatures w14:val="none"/>
              </w:rPr>
              <w:t xml:space="preserve">- wskazał </w:t>
            </w:r>
            <w:r w:rsidRPr="003C2E2D">
              <w:rPr>
                <w:rFonts w:eastAsia="Calibri"/>
                <w:iCs/>
                <w:kern w:val="0"/>
                <w14:ligatures w14:val="none"/>
              </w:rPr>
              <w:t>wydatki związane z promocją (realizacją filmu) będące kosztem niekwalifikowalnym</w:t>
            </w:r>
            <w:r w:rsidR="00D9094E">
              <w:rPr>
                <w:rFonts w:eastAsia="Calibri"/>
                <w:iCs/>
                <w:kern w:val="0"/>
                <w14:ligatures w14:val="none"/>
              </w:rPr>
              <w:t xml:space="preserve"> </w:t>
            </w:r>
            <w:r w:rsidRPr="003C2E2D">
              <w:rPr>
                <w:rFonts w:eastAsia="Calibri"/>
                <w:iCs/>
                <w:kern w:val="0"/>
                <w14:ligatures w14:val="none"/>
              </w:rPr>
              <w:t xml:space="preserve">lub dołączył oświadczenie, </w:t>
            </w:r>
            <w:r w:rsidR="00D9094E">
              <w:rPr>
                <w:rFonts w:eastAsia="Calibri"/>
                <w:iCs/>
                <w:kern w:val="0"/>
                <w14:ligatures w14:val="none"/>
              </w:rPr>
              <w:br/>
            </w:r>
            <w:r w:rsidRPr="003C2E2D">
              <w:rPr>
                <w:rFonts w:eastAsia="Calibri"/>
                <w:iCs/>
                <w:kern w:val="0"/>
                <w14:ligatures w14:val="none"/>
              </w:rPr>
              <w:t xml:space="preserve">że promocja operacji nie będzie związana z ponoszeniem kosztów, </w:t>
            </w:r>
          </w:p>
          <w:p w14:paraId="1F4CE41D" w14:textId="6A7F578C" w:rsidR="00E23965" w:rsidRPr="003C2E2D" w:rsidRDefault="00E23965" w:rsidP="00E23965">
            <w:pPr>
              <w:spacing w:line="360" w:lineRule="auto"/>
              <w:jc w:val="both"/>
            </w:pPr>
            <w:r w:rsidRPr="00BF74B9">
              <w:rPr>
                <w:rFonts w:eastAsia="Calibri"/>
                <w:iCs/>
                <w:kern w:val="0"/>
                <w14:ligatures w14:val="none"/>
              </w:rPr>
              <w:t xml:space="preserve">- dołączył oświadczenie o wyrażeniu zgody na </w:t>
            </w:r>
            <w:r w:rsidRPr="00BF74B9">
              <w:t xml:space="preserve">bezterminowe i bezpłatne korzystanie przez LGD „Chata Kociewia”, instytucje </w:t>
            </w:r>
            <w:r w:rsidR="00D9094E">
              <w:br/>
            </w:r>
            <w:r w:rsidRPr="00BF74B9">
              <w:t xml:space="preserve">i organy unijne, Samorząd Województwa Pomorskiego i instytucję zarządzającą </w:t>
            </w:r>
            <w:r w:rsidRPr="00BF74B9">
              <w:rPr>
                <w:color w:val="0A0A0A"/>
                <w:shd w:val="clear" w:color="auto" w:fill="FFFFFF"/>
              </w:rPr>
              <w:t>Planem Strategicznym dla Wspólnej Polityki Rolnej na lata 2023–2027 z filmu promocyjnego.</w:t>
            </w:r>
            <w:r w:rsidRPr="003C2E2D">
              <w:rPr>
                <w:color w:val="0A0A0A"/>
                <w:shd w:val="clear" w:color="auto" w:fill="FFFFFF"/>
              </w:rPr>
              <w:t xml:space="preserve"> </w:t>
            </w:r>
          </w:p>
          <w:p w14:paraId="63D7E04F" w14:textId="324E897A" w:rsidR="00E23965" w:rsidRPr="003C2E2D" w:rsidRDefault="00E23965" w:rsidP="00E23965">
            <w:pPr>
              <w:tabs>
                <w:tab w:val="left" w:pos="284"/>
              </w:tabs>
              <w:spacing w:line="360" w:lineRule="auto"/>
              <w:jc w:val="both"/>
              <w:rPr>
                <w:rFonts w:eastAsia="Calibri"/>
                <w:iCs/>
                <w:kern w:val="0"/>
                <w14:ligatures w14:val="none"/>
              </w:rPr>
            </w:pPr>
            <w:r w:rsidRPr="003C2E2D">
              <w:rPr>
                <w:rFonts w:eastAsia="Calibri"/>
                <w:iCs/>
                <w:kern w:val="0"/>
                <w14:ligatures w14:val="none"/>
              </w:rPr>
              <w:t>- Jeżeli wnioskodawca zaplanował promocję operacji i spełnia ona wszystkie wymogi określone w treści kryterium – 3 pkt.</w:t>
            </w:r>
          </w:p>
          <w:p w14:paraId="2D828DEC" w14:textId="6BC5243E" w:rsidR="00B42034" w:rsidRPr="00F52010" w:rsidRDefault="00E23965" w:rsidP="00E23965">
            <w:pPr>
              <w:tabs>
                <w:tab w:val="left" w:pos="284"/>
              </w:tabs>
              <w:spacing w:line="360" w:lineRule="auto"/>
              <w:jc w:val="both"/>
              <w:rPr>
                <w:rFonts w:eastAsia="Times New Roman"/>
                <w:bCs/>
                <w:iCs/>
                <w:lang w:eastAsia="pl-PL"/>
              </w:rPr>
            </w:pPr>
            <w:r w:rsidRPr="003C2E2D">
              <w:rPr>
                <w:rFonts w:eastAsia="Calibri"/>
                <w:iCs/>
                <w:kern w:val="0"/>
                <w14:ligatures w14:val="none"/>
              </w:rPr>
              <w:lastRenderedPageBreak/>
              <w:t>- Jeżeli wnioskodawca nie zaplanował promocji operacji lub nie spełnia ona wszystkich wymogów określonych w treści kryterium – 0 pkt.</w:t>
            </w:r>
            <w:r>
              <w:rPr>
                <w:rFonts w:eastAsia="Calibri"/>
                <w:iCs/>
                <w:kern w:val="0"/>
                <w14:ligatures w14:val="none"/>
              </w:rPr>
              <w:t xml:space="preserve">  </w:t>
            </w:r>
          </w:p>
        </w:tc>
      </w:tr>
      <w:tr w:rsidR="003A61B1" w:rsidRPr="00F52010" w14:paraId="47F9419E" w14:textId="77777777" w:rsidTr="00F964BA">
        <w:trPr>
          <w:trHeight w:val="550"/>
        </w:trPr>
        <w:tc>
          <w:tcPr>
            <w:tcW w:w="14029" w:type="dxa"/>
            <w:gridSpan w:val="3"/>
          </w:tcPr>
          <w:p w14:paraId="1E7BB5C0" w14:textId="77777777" w:rsidR="00EE308F" w:rsidRPr="00F52010" w:rsidRDefault="00EE308F" w:rsidP="00EE308F">
            <w:pPr>
              <w:pStyle w:val="Akapitzlist"/>
              <w:spacing w:line="360" w:lineRule="auto"/>
              <w:ind w:left="34"/>
              <w:jc w:val="both"/>
              <w:rPr>
                <w:rFonts w:eastAsia="Times New Roman"/>
                <w:bCs/>
                <w:iCs/>
                <w:lang w:eastAsia="pl-PL"/>
              </w:rPr>
            </w:pPr>
            <w:r w:rsidRPr="00F52010">
              <w:rPr>
                <w:rFonts w:eastAsia="Times New Roman"/>
                <w:bCs/>
                <w:iCs/>
                <w:lang w:eastAsia="pl-PL"/>
              </w:rPr>
              <w:lastRenderedPageBreak/>
              <w:t xml:space="preserve">Uzasadnienie: </w:t>
            </w:r>
          </w:p>
          <w:p w14:paraId="01A42D8E" w14:textId="77777777" w:rsidR="00BE0BFA" w:rsidRPr="00F52010" w:rsidRDefault="00BE0BFA" w:rsidP="009C3818">
            <w:pPr>
              <w:tabs>
                <w:tab w:val="left" w:pos="284"/>
              </w:tabs>
              <w:spacing w:line="360" w:lineRule="auto"/>
              <w:jc w:val="both"/>
              <w:rPr>
                <w:rFonts w:eastAsia="Times New Roman"/>
                <w:bCs/>
                <w:iCs/>
                <w:lang w:eastAsia="pl-PL"/>
              </w:rPr>
            </w:pPr>
          </w:p>
          <w:p w14:paraId="4973AF74" w14:textId="77777777" w:rsidR="00BE0BFA" w:rsidRPr="00F52010" w:rsidRDefault="00BE0BFA" w:rsidP="009C3818">
            <w:pPr>
              <w:tabs>
                <w:tab w:val="left" w:pos="284"/>
              </w:tabs>
              <w:spacing w:line="360" w:lineRule="auto"/>
              <w:jc w:val="both"/>
              <w:rPr>
                <w:rFonts w:eastAsia="Times New Roman"/>
                <w:bCs/>
                <w:iCs/>
                <w:lang w:eastAsia="pl-PL"/>
              </w:rPr>
            </w:pPr>
          </w:p>
          <w:p w14:paraId="525A0015" w14:textId="77777777" w:rsidR="00BE0BFA" w:rsidRPr="00F52010" w:rsidRDefault="00BE0BFA" w:rsidP="009C3818">
            <w:pPr>
              <w:tabs>
                <w:tab w:val="left" w:pos="284"/>
              </w:tabs>
              <w:spacing w:line="360" w:lineRule="auto"/>
              <w:jc w:val="both"/>
              <w:rPr>
                <w:rFonts w:eastAsia="Times New Roman"/>
                <w:bCs/>
                <w:iCs/>
                <w:lang w:eastAsia="pl-PL"/>
              </w:rPr>
            </w:pPr>
          </w:p>
          <w:p w14:paraId="5DEC294C" w14:textId="77777777" w:rsidR="00EE308F" w:rsidRPr="00F52010" w:rsidRDefault="00EE308F" w:rsidP="009C3818">
            <w:pPr>
              <w:tabs>
                <w:tab w:val="left" w:pos="284"/>
              </w:tabs>
              <w:spacing w:line="360" w:lineRule="auto"/>
              <w:jc w:val="both"/>
              <w:rPr>
                <w:rFonts w:eastAsia="Times New Roman"/>
                <w:bCs/>
                <w:iCs/>
                <w:lang w:eastAsia="pl-PL"/>
              </w:rPr>
            </w:pPr>
          </w:p>
        </w:tc>
      </w:tr>
    </w:tbl>
    <w:p w14:paraId="51155BE0" w14:textId="77777777" w:rsidR="00927E36" w:rsidRPr="00F52010" w:rsidRDefault="00927E36" w:rsidP="00F25CBD">
      <w:pPr>
        <w:spacing w:line="360" w:lineRule="auto"/>
        <w:jc w:val="center"/>
      </w:pPr>
    </w:p>
    <w:p w14:paraId="65B4095E" w14:textId="77777777" w:rsidR="007C56E2" w:rsidRPr="00F52010" w:rsidRDefault="007C56E2" w:rsidP="00927E36"/>
    <w:p w14:paraId="7BD649AB" w14:textId="77777777" w:rsidR="0008309C" w:rsidRPr="00F52010" w:rsidRDefault="0008309C" w:rsidP="0008309C">
      <w:pPr>
        <w:tabs>
          <w:tab w:val="left" w:pos="1116"/>
        </w:tabs>
        <w:spacing w:before="120" w:after="0" w:line="360" w:lineRule="auto"/>
        <w:jc w:val="right"/>
        <w:rPr>
          <w:rFonts w:eastAsia="Times New Roman"/>
        </w:rPr>
      </w:pPr>
      <w:r w:rsidRPr="00F52010">
        <w:rPr>
          <w:rFonts w:eastAsia="Times New Roman"/>
        </w:rPr>
        <w:t>…………………………………………………………..………………..</w:t>
      </w:r>
    </w:p>
    <w:p w14:paraId="66D5277F" w14:textId="10A6EA74" w:rsidR="0008309C" w:rsidRPr="00F52010" w:rsidRDefault="0008309C" w:rsidP="0008309C">
      <w:pPr>
        <w:tabs>
          <w:tab w:val="left" w:pos="1116"/>
        </w:tabs>
        <w:spacing w:line="360" w:lineRule="auto"/>
        <w:jc w:val="right"/>
        <w:rPr>
          <w:rFonts w:eastAsia="Times New Roman"/>
        </w:rPr>
      </w:pPr>
      <w:r w:rsidRPr="00F52010">
        <w:rPr>
          <w:rFonts w:eastAsia="Times New Roman"/>
        </w:rPr>
        <w:t>(</w:t>
      </w:r>
      <w:r w:rsidR="009B5903" w:rsidRPr="00F52010">
        <w:rPr>
          <w:rFonts w:eastAsia="Times New Roman"/>
        </w:rPr>
        <w:t xml:space="preserve">czytelny </w:t>
      </w:r>
      <w:r w:rsidRPr="00F52010">
        <w:rPr>
          <w:rFonts w:eastAsia="Times New Roman"/>
        </w:rPr>
        <w:t>podpis Wnioskodawcy/osoby reprezentującej Wnioskodawcę)</w:t>
      </w:r>
    </w:p>
    <w:p w14:paraId="126840A9" w14:textId="77777777" w:rsidR="00177427" w:rsidRPr="00F52010" w:rsidRDefault="00177427" w:rsidP="00BE0BFA">
      <w:pPr>
        <w:tabs>
          <w:tab w:val="left" w:pos="1116"/>
        </w:tabs>
        <w:spacing w:line="360" w:lineRule="auto"/>
        <w:rPr>
          <w:rFonts w:eastAsia="Times New Roman"/>
        </w:rPr>
      </w:pPr>
    </w:p>
    <w:p w14:paraId="497539BE" w14:textId="77777777" w:rsidR="00177427" w:rsidRDefault="00177427" w:rsidP="0008309C">
      <w:pPr>
        <w:tabs>
          <w:tab w:val="left" w:pos="1116"/>
        </w:tabs>
        <w:spacing w:line="360" w:lineRule="auto"/>
        <w:jc w:val="right"/>
        <w:rPr>
          <w:rFonts w:eastAsia="Times New Roman"/>
        </w:rPr>
      </w:pPr>
    </w:p>
    <w:p w14:paraId="420CB1CE" w14:textId="77777777" w:rsidR="00D9094E" w:rsidRDefault="00D9094E" w:rsidP="0008309C">
      <w:pPr>
        <w:tabs>
          <w:tab w:val="left" w:pos="1116"/>
        </w:tabs>
        <w:spacing w:line="360" w:lineRule="auto"/>
        <w:jc w:val="right"/>
        <w:rPr>
          <w:rFonts w:eastAsia="Times New Roman"/>
        </w:rPr>
      </w:pPr>
    </w:p>
    <w:p w14:paraId="414FEBC5" w14:textId="77777777" w:rsidR="00D9094E" w:rsidRDefault="00D9094E" w:rsidP="0008309C">
      <w:pPr>
        <w:tabs>
          <w:tab w:val="left" w:pos="1116"/>
        </w:tabs>
        <w:spacing w:line="360" w:lineRule="auto"/>
        <w:jc w:val="right"/>
        <w:rPr>
          <w:rFonts w:eastAsia="Times New Roman"/>
        </w:rPr>
      </w:pPr>
    </w:p>
    <w:p w14:paraId="602175BA" w14:textId="77777777" w:rsidR="00D9094E" w:rsidRDefault="00D9094E" w:rsidP="0008309C">
      <w:pPr>
        <w:tabs>
          <w:tab w:val="left" w:pos="1116"/>
        </w:tabs>
        <w:spacing w:line="360" w:lineRule="auto"/>
        <w:jc w:val="right"/>
        <w:rPr>
          <w:rFonts w:eastAsia="Times New Roman"/>
        </w:rPr>
      </w:pPr>
    </w:p>
    <w:p w14:paraId="01FA26A9" w14:textId="77777777" w:rsidR="00D9094E" w:rsidRDefault="00D9094E" w:rsidP="0008309C">
      <w:pPr>
        <w:tabs>
          <w:tab w:val="left" w:pos="1116"/>
        </w:tabs>
        <w:spacing w:line="360" w:lineRule="auto"/>
        <w:jc w:val="right"/>
        <w:rPr>
          <w:rFonts w:eastAsia="Times New Roman"/>
        </w:rPr>
      </w:pPr>
    </w:p>
    <w:p w14:paraId="2F83E147" w14:textId="77777777" w:rsidR="00D9094E" w:rsidRPr="00F52010" w:rsidRDefault="00D9094E" w:rsidP="0008309C">
      <w:pPr>
        <w:tabs>
          <w:tab w:val="left" w:pos="1116"/>
        </w:tabs>
        <w:spacing w:line="360" w:lineRule="auto"/>
        <w:jc w:val="right"/>
        <w:rPr>
          <w:rFonts w:eastAsia="Times New Roman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3994"/>
      </w:tblGrid>
      <w:tr w:rsidR="00FB131F" w:rsidRPr="00F52010" w14:paraId="107B1506" w14:textId="77777777" w:rsidTr="00992FC8">
        <w:tc>
          <w:tcPr>
            <w:tcW w:w="13994" w:type="dxa"/>
            <w:shd w:val="clear" w:color="auto" w:fill="F2F2F2" w:themeFill="background1" w:themeFillShade="F2"/>
          </w:tcPr>
          <w:p w14:paraId="7BFB138D" w14:textId="27ADBFE2" w:rsidR="00FB131F" w:rsidRPr="00F52010" w:rsidRDefault="00FB131F" w:rsidP="00992FC8">
            <w:pPr>
              <w:spacing w:line="360" w:lineRule="auto"/>
              <w:jc w:val="center"/>
            </w:pPr>
            <w:r w:rsidRPr="00F52010">
              <w:lastRenderedPageBreak/>
              <w:t>Poniższe oświadczenie należy wypełniać, gdy wnioskodawca chce otrzymać punkty w kryterium „promocja operacji”</w:t>
            </w:r>
            <w:r w:rsidR="001F5734" w:rsidRPr="00F52010">
              <w:t>.</w:t>
            </w:r>
          </w:p>
          <w:p w14:paraId="63961A48" w14:textId="77777777" w:rsidR="001F5734" w:rsidRPr="00F52010" w:rsidRDefault="001F5734" w:rsidP="00992FC8">
            <w:pPr>
              <w:spacing w:line="360" w:lineRule="auto"/>
              <w:jc w:val="center"/>
            </w:pPr>
          </w:p>
        </w:tc>
      </w:tr>
      <w:tr w:rsidR="00FB131F" w:rsidRPr="00F52010" w14:paraId="6EE16AE7" w14:textId="77777777" w:rsidTr="00992FC8">
        <w:tc>
          <w:tcPr>
            <w:tcW w:w="13994" w:type="dxa"/>
          </w:tcPr>
          <w:p w14:paraId="5CE24AFD" w14:textId="77777777" w:rsidR="00FB131F" w:rsidRPr="00F52010" w:rsidRDefault="00FB131F" w:rsidP="00992FC8"/>
          <w:p w14:paraId="7063B482" w14:textId="77777777" w:rsidR="00FB131F" w:rsidRPr="00F52010" w:rsidRDefault="00FB131F" w:rsidP="00992FC8"/>
          <w:p w14:paraId="3C10CEF2" w14:textId="77777777" w:rsidR="00FB131F" w:rsidRPr="00F52010" w:rsidRDefault="00FB131F" w:rsidP="00992FC8">
            <w:pPr>
              <w:spacing w:line="360" w:lineRule="auto"/>
              <w:jc w:val="center"/>
              <w:rPr>
                <w:rFonts w:eastAsia="Calibri"/>
                <w:b/>
                <w:bCs/>
                <w:iCs/>
                <w:kern w:val="0"/>
                <w14:ligatures w14:val="none"/>
              </w:rPr>
            </w:pPr>
            <w:r w:rsidRPr="00F52010">
              <w:rPr>
                <w:rFonts w:eastAsia="Calibri"/>
                <w:b/>
                <w:bCs/>
                <w:iCs/>
                <w:kern w:val="0"/>
                <w14:ligatures w14:val="none"/>
              </w:rPr>
              <w:t>Oświadczenie</w:t>
            </w:r>
          </w:p>
          <w:p w14:paraId="6BDFED28" w14:textId="77777777" w:rsidR="00FB131F" w:rsidRPr="00F52010" w:rsidRDefault="00FB131F" w:rsidP="00992FC8">
            <w:pPr>
              <w:spacing w:line="360" w:lineRule="auto"/>
              <w:rPr>
                <w:rFonts w:eastAsia="Calibri"/>
                <w:iCs/>
                <w:kern w:val="0"/>
                <w14:ligatures w14:val="none"/>
              </w:rPr>
            </w:pPr>
          </w:p>
          <w:p w14:paraId="089A102B" w14:textId="0ABB3C3C" w:rsidR="00FB131F" w:rsidRPr="00F52010" w:rsidRDefault="00FB131F" w:rsidP="00992FC8">
            <w:pPr>
              <w:spacing w:line="360" w:lineRule="auto"/>
              <w:jc w:val="both"/>
            </w:pPr>
            <w:r w:rsidRPr="00F52010">
              <w:t>Wyrażam zgodę na bezterminowe i bezpłatne korzystanie przez LGD „Chata Kociewia”, instytucje i organy unijne, Samorząd Województwa Pomorskiego oraz instytucję zarządzającą Planem Strategicznym dla Wspólnej Polityki Rolnej na lata 2023–2027 z filmu promocyjnego stworzonego</w:t>
            </w:r>
            <w:r w:rsidR="00CB7A8A" w:rsidRPr="00F52010">
              <w:t xml:space="preserve"> </w:t>
            </w:r>
            <w:r w:rsidRPr="00F52010">
              <w:t>w ramach spełnienia kryterium „promocja operacji”.</w:t>
            </w:r>
          </w:p>
          <w:p w14:paraId="196B062F" w14:textId="77777777" w:rsidR="00FB131F" w:rsidRPr="00F52010" w:rsidRDefault="00FB131F" w:rsidP="00992FC8">
            <w:pPr>
              <w:spacing w:line="360" w:lineRule="auto"/>
              <w:jc w:val="both"/>
            </w:pPr>
          </w:p>
          <w:p w14:paraId="39D8F445" w14:textId="77777777" w:rsidR="00FB131F" w:rsidRPr="00F52010" w:rsidRDefault="00FB131F" w:rsidP="00992FC8">
            <w:pPr>
              <w:spacing w:line="360" w:lineRule="auto"/>
              <w:jc w:val="both"/>
            </w:pPr>
          </w:p>
          <w:p w14:paraId="531FC193" w14:textId="77777777" w:rsidR="00FB131F" w:rsidRPr="00F52010" w:rsidRDefault="00FB131F" w:rsidP="00992FC8">
            <w:pPr>
              <w:tabs>
                <w:tab w:val="left" w:pos="1116"/>
              </w:tabs>
              <w:spacing w:before="120" w:line="360" w:lineRule="auto"/>
              <w:jc w:val="right"/>
              <w:rPr>
                <w:rFonts w:eastAsia="Times New Roman"/>
              </w:rPr>
            </w:pPr>
            <w:r w:rsidRPr="00F52010">
              <w:rPr>
                <w:rFonts w:eastAsia="Times New Roman"/>
              </w:rPr>
              <w:t>…………………………………………………………..………………..</w:t>
            </w:r>
          </w:p>
          <w:p w14:paraId="0451FB53" w14:textId="77777777" w:rsidR="00FB131F" w:rsidRPr="00F52010" w:rsidRDefault="00FB131F" w:rsidP="00992FC8">
            <w:pPr>
              <w:tabs>
                <w:tab w:val="left" w:pos="1116"/>
              </w:tabs>
              <w:spacing w:line="360" w:lineRule="auto"/>
              <w:jc w:val="right"/>
              <w:rPr>
                <w:rFonts w:eastAsia="Times New Roman"/>
              </w:rPr>
            </w:pPr>
            <w:r w:rsidRPr="00F52010">
              <w:rPr>
                <w:rFonts w:eastAsia="Times New Roman"/>
              </w:rPr>
              <w:t>(czytelny podpis Wnioskodawcy/osoby reprezentującej Wnioskodawcę)</w:t>
            </w:r>
          </w:p>
          <w:p w14:paraId="5823473D" w14:textId="77777777" w:rsidR="00FB131F" w:rsidRPr="00F52010" w:rsidRDefault="00FB131F" w:rsidP="00992FC8"/>
          <w:p w14:paraId="5C70CFD1" w14:textId="77777777" w:rsidR="00FB131F" w:rsidRPr="00F52010" w:rsidRDefault="00FB131F" w:rsidP="00992FC8"/>
        </w:tc>
      </w:tr>
    </w:tbl>
    <w:p w14:paraId="32DD46EB" w14:textId="77777777" w:rsidR="00FB131F" w:rsidRPr="00F52010" w:rsidRDefault="00FB131F" w:rsidP="00FB131F"/>
    <w:p w14:paraId="6DF67937" w14:textId="77777777" w:rsidR="00FB131F" w:rsidRDefault="00FB131F" w:rsidP="00FB131F"/>
    <w:p w14:paraId="77F00106" w14:textId="77777777" w:rsidR="00D9094E" w:rsidRDefault="00D9094E" w:rsidP="00FB131F"/>
    <w:p w14:paraId="18A26D8F" w14:textId="77777777" w:rsidR="00D9094E" w:rsidRDefault="00D9094E" w:rsidP="00FB131F"/>
    <w:p w14:paraId="20F02527" w14:textId="77777777" w:rsidR="00D9094E" w:rsidRDefault="00D9094E" w:rsidP="00FB131F"/>
    <w:p w14:paraId="78644971" w14:textId="77777777" w:rsidR="00D9094E" w:rsidRDefault="00D9094E" w:rsidP="00FB131F"/>
    <w:p w14:paraId="6BFEEB5C" w14:textId="77777777" w:rsidR="00D9094E" w:rsidRPr="00F52010" w:rsidRDefault="00D9094E" w:rsidP="00FB131F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3994"/>
      </w:tblGrid>
      <w:tr w:rsidR="00FB131F" w:rsidRPr="00F52010" w14:paraId="2992352C" w14:textId="77777777" w:rsidTr="00992FC8">
        <w:tc>
          <w:tcPr>
            <w:tcW w:w="13994" w:type="dxa"/>
            <w:shd w:val="clear" w:color="auto" w:fill="F2F2F2" w:themeFill="background1" w:themeFillShade="F2"/>
          </w:tcPr>
          <w:p w14:paraId="57573184" w14:textId="77777777" w:rsidR="00FB131F" w:rsidRPr="00F52010" w:rsidRDefault="00FB131F" w:rsidP="00992FC8">
            <w:pPr>
              <w:spacing w:line="360" w:lineRule="auto"/>
              <w:jc w:val="center"/>
              <w:rPr>
                <w:rFonts w:eastAsia="Calibri"/>
                <w:iCs/>
                <w:kern w:val="0"/>
                <w14:ligatures w14:val="none"/>
              </w:rPr>
            </w:pPr>
            <w:r w:rsidRPr="00F52010">
              <w:lastRenderedPageBreak/>
              <w:t xml:space="preserve">Poniższe oświadczenie należy wypełniać, gdy wnioskodawca chce otrzymać punkty w kryterium „promocja operacji”, a film promocyjny </w:t>
            </w:r>
            <w:r w:rsidRPr="00F52010">
              <w:rPr>
                <w:rFonts w:eastAsia="Calibri"/>
                <w:iCs/>
                <w:kern w:val="0"/>
                <w14:ligatures w14:val="none"/>
              </w:rPr>
              <w:t>nie będzie związany z ponoszeniem kosztów.</w:t>
            </w:r>
          </w:p>
          <w:p w14:paraId="239516A3" w14:textId="77777777" w:rsidR="001F5734" w:rsidRPr="00F52010" w:rsidRDefault="001F5734" w:rsidP="00992FC8">
            <w:pPr>
              <w:spacing w:line="360" w:lineRule="auto"/>
              <w:jc w:val="center"/>
            </w:pPr>
          </w:p>
        </w:tc>
      </w:tr>
      <w:tr w:rsidR="00FB131F" w14:paraId="18B2E973" w14:textId="77777777" w:rsidTr="00992FC8">
        <w:tc>
          <w:tcPr>
            <w:tcW w:w="13994" w:type="dxa"/>
          </w:tcPr>
          <w:p w14:paraId="690E972C" w14:textId="77777777" w:rsidR="00FB131F" w:rsidRPr="00F52010" w:rsidRDefault="00FB131F" w:rsidP="00992FC8"/>
          <w:p w14:paraId="6FCA6A0B" w14:textId="77777777" w:rsidR="00FB131F" w:rsidRPr="00F52010" w:rsidRDefault="00FB131F" w:rsidP="00992FC8"/>
          <w:p w14:paraId="435319E3" w14:textId="77777777" w:rsidR="00FB131F" w:rsidRPr="00F52010" w:rsidRDefault="00FB131F" w:rsidP="00992FC8">
            <w:pPr>
              <w:spacing w:line="360" w:lineRule="auto"/>
              <w:jc w:val="center"/>
              <w:rPr>
                <w:rFonts w:eastAsia="Calibri"/>
                <w:b/>
                <w:bCs/>
                <w:iCs/>
                <w:kern w:val="0"/>
                <w14:ligatures w14:val="none"/>
              </w:rPr>
            </w:pPr>
            <w:r w:rsidRPr="00F52010">
              <w:rPr>
                <w:rFonts w:eastAsia="Calibri"/>
                <w:b/>
                <w:bCs/>
                <w:iCs/>
                <w:kern w:val="0"/>
                <w14:ligatures w14:val="none"/>
              </w:rPr>
              <w:t>Oświadczenie</w:t>
            </w:r>
          </w:p>
          <w:p w14:paraId="6614F6E6" w14:textId="77777777" w:rsidR="00FB131F" w:rsidRPr="00F52010" w:rsidRDefault="00FB131F" w:rsidP="00992FC8">
            <w:pPr>
              <w:spacing w:line="360" w:lineRule="auto"/>
              <w:rPr>
                <w:rFonts w:eastAsia="Calibri"/>
                <w:iCs/>
                <w:kern w:val="0"/>
                <w14:ligatures w14:val="none"/>
              </w:rPr>
            </w:pPr>
          </w:p>
          <w:p w14:paraId="4D50C2CD" w14:textId="77777777" w:rsidR="00FB131F" w:rsidRPr="00F52010" w:rsidRDefault="00FB131F" w:rsidP="00992FC8">
            <w:pPr>
              <w:spacing w:line="360" w:lineRule="auto"/>
              <w:jc w:val="both"/>
            </w:pPr>
            <w:r w:rsidRPr="00F52010">
              <w:t xml:space="preserve">Niniejszym oświadczam, że stworzenie krótkiego filmu promocyjnego informującego o realizacji operacji w ramach spełnienia kryterium „promocja operacji” nie będzie związane z ponoszeniem kosztów. </w:t>
            </w:r>
          </w:p>
          <w:p w14:paraId="2E4E05DF" w14:textId="77777777" w:rsidR="00FB131F" w:rsidRPr="00F52010" w:rsidRDefault="00FB131F" w:rsidP="00992FC8">
            <w:pPr>
              <w:spacing w:line="360" w:lineRule="auto"/>
              <w:jc w:val="both"/>
            </w:pPr>
          </w:p>
          <w:p w14:paraId="0243F5DC" w14:textId="77777777" w:rsidR="00FB131F" w:rsidRPr="00F52010" w:rsidRDefault="00FB131F" w:rsidP="00992FC8">
            <w:pPr>
              <w:spacing w:line="360" w:lineRule="auto"/>
              <w:jc w:val="both"/>
            </w:pPr>
          </w:p>
          <w:p w14:paraId="043BB518" w14:textId="77777777" w:rsidR="00FB131F" w:rsidRPr="00F52010" w:rsidRDefault="00FB131F" w:rsidP="00992FC8">
            <w:pPr>
              <w:tabs>
                <w:tab w:val="left" w:pos="1116"/>
              </w:tabs>
              <w:spacing w:before="120" w:line="360" w:lineRule="auto"/>
              <w:jc w:val="right"/>
              <w:rPr>
                <w:rFonts w:eastAsia="Times New Roman"/>
              </w:rPr>
            </w:pPr>
            <w:r w:rsidRPr="00F52010">
              <w:rPr>
                <w:rFonts w:eastAsia="Times New Roman"/>
              </w:rPr>
              <w:t>…………………………………………………………..………………..</w:t>
            </w:r>
          </w:p>
          <w:p w14:paraId="019F07BB" w14:textId="77777777" w:rsidR="00FB131F" w:rsidRPr="00E73393" w:rsidRDefault="00FB131F" w:rsidP="00992FC8">
            <w:pPr>
              <w:tabs>
                <w:tab w:val="left" w:pos="1116"/>
              </w:tabs>
              <w:spacing w:line="360" w:lineRule="auto"/>
              <w:jc w:val="right"/>
              <w:rPr>
                <w:rFonts w:eastAsia="Times New Roman"/>
              </w:rPr>
            </w:pPr>
            <w:r w:rsidRPr="00F52010">
              <w:rPr>
                <w:rFonts w:eastAsia="Times New Roman"/>
              </w:rPr>
              <w:t>(czytelny podpis Wnioskodawcy/osoby reprezentującej Wnioskodawcę)</w:t>
            </w:r>
          </w:p>
          <w:p w14:paraId="4CF84945" w14:textId="77777777" w:rsidR="00FB131F" w:rsidRDefault="00FB131F" w:rsidP="00992FC8"/>
          <w:p w14:paraId="6C1FBD6D" w14:textId="77777777" w:rsidR="00FB131F" w:rsidRDefault="00FB131F" w:rsidP="00992FC8"/>
        </w:tc>
      </w:tr>
    </w:tbl>
    <w:p w14:paraId="0B7AE499" w14:textId="77777777" w:rsidR="00927E36" w:rsidRDefault="00927E36" w:rsidP="00927E36"/>
    <w:sectPr w:rsidR="00927E36" w:rsidSect="00F25CBD">
      <w:headerReference w:type="default" r:id="rId10"/>
      <w:footerReference w:type="default" r:id="rId11"/>
      <w:pgSz w:w="16840" w:h="11907" w:orient="landscape" w:code="9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1515DC" w14:textId="77777777" w:rsidR="009C2C79" w:rsidRDefault="009C2C79" w:rsidP="00F25CBD">
      <w:pPr>
        <w:spacing w:after="0" w:line="240" w:lineRule="auto"/>
      </w:pPr>
      <w:r>
        <w:separator/>
      </w:r>
    </w:p>
  </w:endnote>
  <w:endnote w:type="continuationSeparator" w:id="0">
    <w:p w14:paraId="2F79C757" w14:textId="77777777" w:rsidR="009C2C79" w:rsidRDefault="009C2C79" w:rsidP="00F25C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659853613"/>
      <w:docPartObj>
        <w:docPartGallery w:val="Page Numbers (Bottom of Page)"/>
        <w:docPartUnique/>
      </w:docPartObj>
    </w:sdtPr>
    <w:sdtContent>
      <w:p w14:paraId="3714303B" w14:textId="6B13A961" w:rsidR="002E68CC" w:rsidRDefault="002E68CC">
        <w:pPr>
          <w:pStyle w:val="Stopka"/>
          <w:jc w:val="center"/>
        </w:pPr>
        <w:r w:rsidRPr="002E68CC">
          <w:rPr>
            <w:sz w:val="18"/>
            <w:szCs w:val="18"/>
          </w:rPr>
          <w:t>[</w:t>
        </w:r>
        <w:r w:rsidRPr="002E68CC">
          <w:rPr>
            <w:sz w:val="18"/>
            <w:szCs w:val="18"/>
          </w:rPr>
          <w:fldChar w:fldCharType="begin"/>
        </w:r>
        <w:r w:rsidRPr="002E68CC">
          <w:rPr>
            <w:sz w:val="18"/>
            <w:szCs w:val="18"/>
          </w:rPr>
          <w:instrText>PAGE   \* MERGEFORMAT</w:instrText>
        </w:r>
        <w:r w:rsidRPr="002E68CC">
          <w:rPr>
            <w:sz w:val="18"/>
            <w:szCs w:val="18"/>
          </w:rPr>
          <w:fldChar w:fldCharType="separate"/>
        </w:r>
        <w:r w:rsidRPr="002E68CC">
          <w:rPr>
            <w:sz w:val="18"/>
            <w:szCs w:val="18"/>
          </w:rPr>
          <w:t>2</w:t>
        </w:r>
        <w:r w:rsidRPr="002E68CC">
          <w:rPr>
            <w:sz w:val="18"/>
            <w:szCs w:val="18"/>
          </w:rPr>
          <w:fldChar w:fldCharType="end"/>
        </w:r>
        <w:r w:rsidRPr="002E68CC">
          <w:rPr>
            <w:sz w:val="18"/>
            <w:szCs w:val="18"/>
          </w:rPr>
          <w:t>]</w:t>
        </w:r>
      </w:p>
    </w:sdtContent>
  </w:sdt>
  <w:p w14:paraId="6212ED11" w14:textId="77777777" w:rsidR="002E68CC" w:rsidRDefault="002E68C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1F7D18" w14:textId="77777777" w:rsidR="009C2C79" w:rsidRDefault="009C2C79" w:rsidP="00F25CBD">
      <w:pPr>
        <w:spacing w:after="0" w:line="240" w:lineRule="auto"/>
      </w:pPr>
      <w:r>
        <w:separator/>
      </w:r>
    </w:p>
  </w:footnote>
  <w:footnote w:type="continuationSeparator" w:id="0">
    <w:p w14:paraId="717FA951" w14:textId="77777777" w:rsidR="009C2C79" w:rsidRDefault="009C2C79" w:rsidP="00F25CB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C0C521" w14:textId="2AF8DE43" w:rsidR="00F25CBD" w:rsidRDefault="00F25CBD">
    <w:pPr>
      <w:pStyle w:val="Nagwek"/>
    </w:pPr>
    <w:r w:rsidRPr="007F45CE">
      <w:rPr>
        <w:noProof/>
      </w:rPr>
      <w:drawing>
        <wp:anchor distT="0" distB="0" distL="114300" distR="114300" simplePos="0" relativeHeight="251659264" behindDoc="1" locked="0" layoutInCell="1" allowOverlap="1" wp14:anchorId="28737C65" wp14:editId="1B2F5D66">
          <wp:simplePos x="0" y="0"/>
          <wp:positionH relativeFrom="margin">
            <wp:posOffset>699770</wp:posOffset>
          </wp:positionH>
          <wp:positionV relativeFrom="page">
            <wp:posOffset>205740</wp:posOffset>
          </wp:positionV>
          <wp:extent cx="7360920" cy="1007745"/>
          <wp:effectExtent l="0" t="0" r="0" b="1905"/>
          <wp:wrapTopAndBottom/>
          <wp:docPr id="1743341559" name="Picture 4" descr="A close-up of a white background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43341559" name="Picture 4" descr="A close-up of a white background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60920" cy="10077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2C620E"/>
    <w:multiLevelType w:val="hybridMultilevel"/>
    <w:tmpl w:val="4EE889C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5601C31"/>
    <w:multiLevelType w:val="hybridMultilevel"/>
    <w:tmpl w:val="92EAB00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A0D3765"/>
    <w:multiLevelType w:val="hybridMultilevel"/>
    <w:tmpl w:val="216E04AC"/>
    <w:lvl w:ilvl="0" w:tplc="FFFFFFF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506" w:hanging="360"/>
      </w:pPr>
    </w:lvl>
    <w:lvl w:ilvl="2" w:tplc="FFFFFFFF" w:tentative="1">
      <w:start w:val="1"/>
      <w:numFmt w:val="lowerRoman"/>
      <w:lvlText w:val="%3."/>
      <w:lvlJc w:val="right"/>
      <w:pPr>
        <w:ind w:left="2226" w:hanging="180"/>
      </w:pPr>
    </w:lvl>
    <w:lvl w:ilvl="3" w:tplc="FFFFFFFF" w:tentative="1">
      <w:start w:val="1"/>
      <w:numFmt w:val="decimal"/>
      <w:lvlText w:val="%4."/>
      <w:lvlJc w:val="left"/>
      <w:pPr>
        <w:ind w:left="2946" w:hanging="360"/>
      </w:pPr>
    </w:lvl>
    <w:lvl w:ilvl="4" w:tplc="FFFFFFFF" w:tentative="1">
      <w:start w:val="1"/>
      <w:numFmt w:val="lowerLetter"/>
      <w:lvlText w:val="%5."/>
      <w:lvlJc w:val="left"/>
      <w:pPr>
        <w:ind w:left="3666" w:hanging="360"/>
      </w:pPr>
    </w:lvl>
    <w:lvl w:ilvl="5" w:tplc="FFFFFFFF" w:tentative="1">
      <w:start w:val="1"/>
      <w:numFmt w:val="lowerRoman"/>
      <w:lvlText w:val="%6."/>
      <w:lvlJc w:val="right"/>
      <w:pPr>
        <w:ind w:left="4386" w:hanging="180"/>
      </w:pPr>
    </w:lvl>
    <w:lvl w:ilvl="6" w:tplc="FFFFFFFF" w:tentative="1">
      <w:start w:val="1"/>
      <w:numFmt w:val="decimal"/>
      <w:lvlText w:val="%7."/>
      <w:lvlJc w:val="left"/>
      <w:pPr>
        <w:ind w:left="5106" w:hanging="360"/>
      </w:pPr>
    </w:lvl>
    <w:lvl w:ilvl="7" w:tplc="FFFFFFFF" w:tentative="1">
      <w:start w:val="1"/>
      <w:numFmt w:val="lowerLetter"/>
      <w:lvlText w:val="%8."/>
      <w:lvlJc w:val="left"/>
      <w:pPr>
        <w:ind w:left="5826" w:hanging="360"/>
      </w:pPr>
    </w:lvl>
    <w:lvl w:ilvl="8" w:tplc="FFFFFFFF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3B086671"/>
    <w:multiLevelType w:val="hybridMultilevel"/>
    <w:tmpl w:val="6F522904"/>
    <w:lvl w:ilvl="0" w:tplc="0415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43793A31"/>
    <w:multiLevelType w:val="hybridMultilevel"/>
    <w:tmpl w:val="354C1DA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FBA60CB"/>
    <w:multiLevelType w:val="hybridMultilevel"/>
    <w:tmpl w:val="216E04AC"/>
    <w:lvl w:ilvl="0" w:tplc="FFFFFFF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506" w:hanging="360"/>
      </w:pPr>
    </w:lvl>
    <w:lvl w:ilvl="2" w:tplc="FFFFFFFF" w:tentative="1">
      <w:start w:val="1"/>
      <w:numFmt w:val="lowerRoman"/>
      <w:lvlText w:val="%3."/>
      <w:lvlJc w:val="right"/>
      <w:pPr>
        <w:ind w:left="2226" w:hanging="180"/>
      </w:pPr>
    </w:lvl>
    <w:lvl w:ilvl="3" w:tplc="FFFFFFFF" w:tentative="1">
      <w:start w:val="1"/>
      <w:numFmt w:val="decimal"/>
      <w:lvlText w:val="%4."/>
      <w:lvlJc w:val="left"/>
      <w:pPr>
        <w:ind w:left="2946" w:hanging="360"/>
      </w:pPr>
    </w:lvl>
    <w:lvl w:ilvl="4" w:tplc="FFFFFFFF" w:tentative="1">
      <w:start w:val="1"/>
      <w:numFmt w:val="lowerLetter"/>
      <w:lvlText w:val="%5."/>
      <w:lvlJc w:val="left"/>
      <w:pPr>
        <w:ind w:left="3666" w:hanging="360"/>
      </w:pPr>
    </w:lvl>
    <w:lvl w:ilvl="5" w:tplc="FFFFFFFF" w:tentative="1">
      <w:start w:val="1"/>
      <w:numFmt w:val="lowerRoman"/>
      <w:lvlText w:val="%6."/>
      <w:lvlJc w:val="right"/>
      <w:pPr>
        <w:ind w:left="4386" w:hanging="180"/>
      </w:pPr>
    </w:lvl>
    <w:lvl w:ilvl="6" w:tplc="FFFFFFFF" w:tentative="1">
      <w:start w:val="1"/>
      <w:numFmt w:val="decimal"/>
      <w:lvlText w:val="%7."/>
      <w:lvlJc w:val="left"/>
      <w:pPr>
        <w:ind w:left="5106" w:hanging="360"/>
      </w:pPr>
    </w:lvl>
    <w:lvl w:ilvl="7" w:tplc="FFFFFFFF" w:tentative="1">
      <w:start w:val="1"/>
      <w:numFmt w:val="lowerLetter"/>
      <w:lvlText w:val="%8."/>
      <w:lvlJc w:val="left"/>
      <w:pPr>
        <w:ind w:left="5826" w:hanging="360"/>
      </w:pPr>
    </w:lvl>
    <w:lvl w:ilvl="8" w:tplc="FFFFFFFF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 w15:restartNumberingAfterBreak="0">
    <w:nsid w:val="65E72BD7"/>
    <w:multiLevelType w:val="hybridMultilevel"/>
    <w:tmpl w:val="95CAF56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98B40E4"/>
    <w:multiLevelType w:val="hybridMultilevel"/>
    <w:tmpl w:val="39E6AF7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9EB1EED"/>
    <w:multiLevelType w:val="hybridMultilevel"/>
    <w:tmpl w:val="B5F2B52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47D20D7"/>
    <w:multiLevelType w:val="hybridMultilevel"/>
    <w:tmpl w:val="2CA065F8"/>
    <w:lvl w:ilvl="0" w:tplc="04150005">
      <w:start w:val="1"/>
      <w:numFmt w:val="bullet"/>
      <w:lvlText w:val=""/>
      <w:lvlJc w:val="left"/>
      <w:pPr>
        <w:ind w:left="1047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76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8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0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2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4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6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8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07" w:hanging="360"/>
      </w:pPr>
      <w:rPr>
        <w:rFonts w:ascii="Wingdings" w:hAnsi="Wingdings" w:hint="default"/>
      </w:rPr>
    </w:lvl>
  </w:abstractNum>
  <w:num w:numId="1" w16cid:durableId="76635540">
    <w:abstractNumId w:val="4"/>
  </w:num>
  <w:num w:numId="2" w16cid:durableId="1459297762">
    <w:abstractNumId w:val="2"/>
  </w:num>
  <w:num w:numId="3" w16cid:durableId="534268115">
    <w:abstractNumId w:val="7"/>
  </w:num>
  <w:num w:numId="4" w16cid:durableId="1235777573">
    <w:abstractNumId w:val="6"/>
  </w:num>
  <w:num w:numId="5" w16cid:durableId="1334648325">
    <w:abstractNumId w:val="8"/>
  </w:num>
  <w:num w:numId="6" w16cid:durableId="933822947">
    <w:abstractNumId w:val="5"/>
  </w:num>
  <w:num w:numId="7" w16cid:durableId="11955245">
    <w:abstractNumId w:val="0"/>
  </w:num>
  <w:num w:numId="8" w16cid:durableId="1655334072">
    <w:abstractNumId w:val="1"/>
  </w:num>
  <w:num w:numId="9" w16cid:durableId="769161592">
    <w:abstractNumId w:val="3"/>
  </w:num>
  <w:num w:numId="10" w16cid:durableId="154424769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5CBD"/>
    <w:rsid w:val="0005711E"/>
    <w:rsid w:val="00061B54"/>
    <w:rsid w:val="0008309C"/>
    <w:rsid w:val="00092E80"/>
    <w:rsid w:val="000E1DEA"/>
    <w:rsid w:val="00123E1B"/>
    <w:rsid w:val="00134CC7"/>
    <w:rsid w:val="0014497B"/>
    <w:rsid w:val="00175227"/>
    <w:rsid w:val="00177427"/>
    <w:rsid w:val="001B1E4B"/>
    <w:rsid w:val="001B3B65"/>
    <w:rsid w:val="001F0519"/>
    <w:rsid w:val="001F5734"/>
    <w:rsid w:val="0023778D"/>
    <w:rsid w:val="0024247A"/>
    <w:rsid w:val="00243797"/>
    <w:rsid w:val="002437C8"/>
    <w:rsid w:val="002A5B13"/>
    <w:rsid w:val="002D1EA6"/>
    <w:rsid w:val="002D494E"/>
    <w:rsid w:val="002D7B87"/>
    <w:rsid w:val="002E3C30"/>
    <w:rsid w:val="002E68CC"/>
    <w:rsid w:val="00302CD4"/>
    <w:rsid w:val="0033092F"/>
    <w:rsid w:val="00384BD8"/>
    <w:rsid w:val="003A61B1"/>
    <w:rsid w:val="00401066"/>
    <w:rsid w:val="0040206B"/>
    <w:rsid w:val="00491266"/>
    <w:rsid w:val="004B5610"/>
    <w:rsid w:val="004F267C"/>
    <w:rsid w:val="00504E41"/>
    <w:rsid w:val="0051429F"/>
    <w:rsid w:val="005208F4"/>
    <w:rsid w:val="005B11FC"/>
    <w:rsid w:val="005F0EE8"/>
    <w:rsid w:val="00604480"/>
    <w:rsid w:val="00647C8F"/>
    <w:rsid w:val="00711796"/>
    <w:rsid w:val="00712EE6"/>
    <w:rsid w:val="00722497"/>
    <w:rsid w:val="00741DB1"/>
    <w:rsid w:val="00743C34"/>
    <w:rsid w:val="00746C8F"/>
    <w:rsid w:val="00763A6A"/>
    <w:rsid w:val="00796C7A"/>
    <w:rsid w:val="007C56E2"/>
    <w:rsid w:val="007D30FE"/>
    <w:rsid w:val="008207C3"/>
    <w:rsid w:val="008342E9"/>
    <w:rsid w:val="00854FAD"/>
    <w:rsid w:val="00883EA0"/>
    <w:rsid w:val="00895D4D"/>
    <w:rsid w:val="009033B7"/>
    <w:rsid w:val="00925E2B"/>
    <w:rsid w:val="00927E36"/>
    <w:rsid w:val="00930DE8"/>
    <w:rsid w:val="00945DB0"/>
    <w:rsid w:val="00960A78"/>
    <w:rsid w:val="00970178"/>
    <w:rsid w:val="009A000C"/>
    <w:rsid w:val="009A4895"/>
    <w:rsid w:val="009B5903"/>
    <w:rsid w:val="009C2C79"/>
    <w:rsid w:val="00A01C87"/>
    <w:rsid w:val="00A14F92"/>
    <w:rsid w:val="00A232D9"/>
    <w:rsid w:val="00A313F2"/>
    <w:rsid w:val="00A37125"/>
    <w:rsid w:val="00A72B88"/>
    <w:rsid w:val="00AE6843"/>
    <w:rsid w:val="00AF1F00"/>
    <w:rsid w:val="00B10D11"/>
    <w:rsid w:val="00B23BA5"/>
    <w:rsid w:val="00B328D5"/>
    <w:rsid w:val="00B3444B"/>
    <w:rsid w:val="00B42034"/>
    <w:rsid w:val="00B61B75"/>
    <w:rsid w:val="00BA00E5"/>
    <w:rsid w:val="00BC0E9F"/>
    <w:rsid w:val="00BC2BA1"/>
    <w:rsid w:val="00BE0BFA"/>
    <w:rsid w:val="00BE3972"/>
    <w:rsid w:val="00C2692D"/>
    <w:rsid w:val="00C40648"/>
    <w:rsid w:val="00CB7A8A"/>
    <w:rsid w:val="00CE225B"/>
    <w:rsid w:val="00D0445C"/>
    <w:rsid w:val="00D171B5"/>
    <w:rsid w:val="00D235F1"/>
    <w:rsid w:val="00D56E77"/>
    <w:rsid w:val="00D9094E"/>
    <w:rsid w:val="00DE4CC6"/>
    <w:rsid w:val="00DF627E"/>
    <w:rsid w:val="00E23965"/>
    <w:rsid w:val="00E31A22"/>
    <w:rsid w:val="00E42436"/>
    <w:rsid w:val="00E976EC"/>
    <w:rsid w:val="00EA0B63"/>
    <w:rsid w:val="00EA4226"/>
    <w:rsid w:val="00ED4022"/>
    <w:rsid w:val="00EE308F"/>
    <w:rsid w:val="00EF5140"/>
    <w:rsid w:val="00F12306"/>
    <w:rsid w:val="00F2252D"/>
    <w:rsid w:val="00F25CBD"/>
    <w:rsid w:val="00F3696C"/>
    <w:rsid w:val="00F4275A"/>
    <w:rsid w:val="00F469AB"/>
    <w:rsid w:val="00F52010"/>
    <w:rsid w:val="00FA0904"/>
    <w:rsid w:val="00FA2C11"/>
    <w:rsid w:val="00FB131F"/>
    <w:rsid w:val="00FB28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77E7DC"/>
  <w15:chartTrackingRefBased/>
  <w15:docId w15:val="{B6EC19C6-C708-4530-B789-7A7BCBF37C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25CBD"/>
  </w:style>
  <w:style w:type="paragraph" w:styleId="Nagwek1">
    <w:name w:val="heading 1"/>
    <w:basedOn w:val="Normalny"/>
    <w:next w:val="Normalny"/>
    <w:link w:val="Nagwek1Znak"/>
    <w:uiPriority w:val="9"/>
    <w:qFormat/>
    <w:rsid w:val="00F25CB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F25CB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F25CBD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25CBD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25CBD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25CBD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25CBD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25CBD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25CBD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F25CB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F25CB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F25CBD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25CBD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25CBD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25CBD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25CBD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25CBD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25CBD"/>
    <w:rPr>
      <w:rFonts w:asciiTheme="minorHAnsi" w:eastAsiaTheme="majorEastAsia" w:hAnsiTheme="minorHAnsi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F25CB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F25CB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25CBD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F25CBD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F25CB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F25CBD"/>
    <w:rPr>
      <w:i/>
      <w:iCs/>
      <w:color w:val="404040" w:themeColor="text1" w:themeTint="BF"/>
    </w:rPr>
  </w:style>
  <w:style w:type="paragraph" w:styleId="Akapitzlist">
    <w:name w:val="List Paragraph"/>
    <w:aliases w:val="List Paragraph compact,Normal bullet 2,Paragraphe de liste 2,Reference list,Bullet list,Numbered List,List Paragraph1,1st level - Bullet List Paragraph,Lettre d'introduction,Paragraph,Bullet EY,List Paragraph11,Normal bullet 21,List L1,L"/>
    <w:basedOn w:val="Normalny"/>
    <w:link w:val="AkapitzlistZnak"/>
    <w:uiPriority w:val="34"/>
    <w:qFormat/>
    <w:rsid w:val="00F25CBD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F25CBD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25CB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25CBD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F25CBD"/>
    <w:rPr>
      <w:b/>
      <w:bCs/>
      <w:smallCaps/>
      <w:color w:val="0F4761" w:themeColor="accent1" w:themeShade="BF"/>
      <w:spacing w:val="5"/>
    </w:rPr>
  </w:style>
  <w:style w:type="table" w:styleId="Tabela-Siatka">
    <w:name w:val="Table Grid"/>
    <w:basedOn w:val="Standardowy"/>
    <w:uiPriority w:val="39"/>
    <w:rsid w:val="00F25C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F25CBD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kern w:val="0"/>
      <w:sz w:val="24"/>
      <w:szCs w:val="24"/>
      <w14:ligatures w14:val="none"/>
    </w:rPr>
  </w:style>
  <w:style w:type="character" w:customStyle="1" w:styleId="AkapitzlistZnak">
    <w:name w:val="Akapit z listą Znak"/>
    <w:aliases w:val="List Paragraph compact Znak,Normal bullet 2 Znak,Paragraphe de liste 2 Znak,Reference list Znak,Bullet list Znak,Numbered List Znak,List Paragraph1 Znak,1st level - Bullet List Paragraph Znak,Lettre d'introduction Znak,Paragraph Znak"/>
    <w:basedOn w:val="Domylnaczcionkaakapitu"/>
    <w:link w:val="Akapitzlist"/>
    <w:uiPriority w:val="34"/>
    <w:qFormat/>
    <w:locked/>
    <w:rsid w:val="00F25CBD"/>
  </w:style>
  <w:style w:type="paragraph" w:styleId="Nagwek">
    <w:name w:val="header"/>
    <w:basedOn w:val="Normalny"/>
    <w:link w:val="NagwekZnak"/>
    <w:uiPriority w:val="99"/>
    <w:unhideWhenUsed/>
    <w:rsid w:val="00F25CB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25CBD"/>
  </w:style>
  <w:style w:type="paragraph" w:styleId="Stopka">
    <w:name w:val="footer"/>
    <w:basedOn w:val="Normalny"/>
    <w:link w:val="StopkaZnak"/>
    <w:uiPriority w:val="99"/>
    <w:unhideWhenUsed/>
    <w:rsid w:val="00F25CB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25CBD"/>
  </w:style>
  <w:style w:type="character" w:styleId="Odwoaniedokomentarza">
    <w:name w:val="annotation reference"/>
    <w:basedOn w:val="Domylnaczcionkaakapitu"/>
    <w:uiPriority w:val="99"/>
    <w:semiHidden/>
    <w:unhideWhenUsed/>
    <w:rsid w:val="00B10D1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B10D11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B10D11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customXml" Target="../customXml/item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cid:image001.png@01DC337D.0ADE9480" TargetMode="External"/><Relationship Id="rId14" Type="http://schemas.openxmlformats.org/officeDocument/2006/relationships/customXml" Target="../customXml/item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B6E9D192F8624428D8085AA0CB6C086" ma:contentTypeVersion="12" ma:contentTypeDescription="Utwórz nowy dokument." ma:contentTypeScope="" ma:versionID="c2fce2acfd0938522a00746a123250eb">
  <xsd:schema xmlns:xsd="http://www.w3.org/2001/XMLSchema" xmlns:xs="http://www.w3.org/2001/XMLSchema" xmlns:p="http://schemas.microsoft.com/office/2006/metadata/properties" xmlns:ns2="a3daa76b-c26a-40fb-9f1c-e69c88e021d9" xmlns:ns3="4789ee4d-6231-43d2-8bad-45620a37f1dc" targetNamespace="http://schemas.microsoft.com/office/2006/metadata/properties" ma:root="true" ma:fieldsID="43c0fae3238c1f566e31bc188be0d164" ns2:_="" ns3:_="">
    <xsd:import namespace="a3daa76b-c26a-40fb-9f1c-e69c88e021d9"/>
    <xsd:import namespace="4789ee4d-6231-43d2-8bad-45620a37f1d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_Flow_SignoffStatu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3daa76b-c26a-40fb-9f1c-e69c88e021d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Flow_SignoffStatus" ma:index="11" nillable="true" ma:displayName="Stan zatwierdzenia" ma:internalName="_x0024_Resources_x003a_core_x002c_Signoff_Status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Tagi obrazów" ma:readOnly="false" ma:fieldId="{5cf76f15-5ced-4ddc-b409-7134ff3c332f}" ma:taxonomyMulti="true" ma:sspId="7d8d19a0-8216-412e-a504-4cc9053db1a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789ee4d-6231-43d2-8bad-45620a37f1dc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2ea441f1-55ed-4e8d-8e62-7df3dc762784}" ma:internalName="TaxCatchAll" ma:showField="CatchAllData" ma:web="4789ee4d-6231-43d2-8bad-45620a37f1d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3daa76b-c26a-40fb-9f1c-e69c88e021d9">
      <Terms xmlns="http://schemas.microsoft.com/office/infopath/2007/PartnerControls"/>
    </lcf76f155ced4ddcb4097134ff3c332f>
    <TaxCatchAll xmlns="4789ee4d-6231-43d2-8bad-45620a37f1dc" xsi:nil="true"/>
    <_Flow_SignoffStatus xmlns="a3daa76b-c26a-40fb-9f1c-e69c88e021d9" xsi:nil="true"/>
  </documentManagement>
</p:properties>
</file>

<file path=customXml/itemProps1.xml><?xml version="1.0" encoding="utf-8"?>
<ds:datastoreItem xmlns:ds="http://schemas.openxmlformats.org/officeDocument/2006/customXml" ds:itemID="{BAD0FBE5-DBC9-4846-821B-FF118B6A05D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766443B-2C56-47F7-A989-073467FA9726}"/>
</file>

<file path=customXml/itemProps3.xml><?xml version="1.0" encoding="utf-8"?>
<ds:datastoreItem xmlns:ds="http://schemas.openxmlformats.org/officeDocument/2006/customXml" ds:itemID="{9068651A-16D7-4577-BF05-B14A4B5728AF}"/>
</file>

<file path=customXml/itemProps4.xml><?xml version="1.0" encoding="utf-8"?>
<ds:datastoreItem xmlns:ds="http://schemas.openxmlformats.org/officeDocument/2006/customXml" ds:itemID="{9C0B634B-8419-4FD6-835A-23C0FC562D8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10</Pages>
  <Words>1486</Words>
  <Characters>8916</Characters>
  <Application>Microsoft Office Word</Application>
  <DocSecurity>0</DocSecurity>
  <Lines>74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Łukasz Ćwikliński</dc:creator>
  <cp:keywords/>
  <dc:description/>
  <cp:lastModifiedBy>Łukasz Ćwikliński</cp:lastModifiedBy>
  <cp:revision>92</cp:revision>
  <dcterms:created xsi:type="dcterms:W3CDTF">2025-12-21T18:08:00Z</dcterms:created>
  <dcterms:modified xsi:type="dcterms:W3CDTF">2026-09-24T16:18:00Z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0x0101003B6E9D192F8624428D8085AA0CB6C086</vt:lpwstr>
  </property>
</Properties>
</file>