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89FC" w14:textId="2C66FE64" w:rsidR="00B1359E" w:rsidRPr="00BE170B" w:rsidRDefault="00B1359E" w:rsidP="00B1359E">
      <w:pPr>
        <w:tabs>
          <w:tab w:val="left" w:pos="284"/>
        </w:tabs>
        <w:spacing w:after="0" w:line="360" w:lineRule="auto"/>
        <w:ind w:left="5387"/>
        <w:jc w:val="both"/>
        <w:rPr>
          <w:iCs/>
        </w:rPr>
      </w:pPr>
      <w:r w:rsidRPr="00BE170B">
        <w:rPr>
          <w:iCs/>
        </w:rPr>
        <w:t xml:space="preserve">Załącznik nr 1 do uchwały nr </w:t>
      </w:r>
      <w:r w:rsidR="00A77933" w:rsidRPr="00BE170B">
        <w:rPr>
          <w:iCs/>
        </w:rPr>
        <w:t>2</w:t>
      </w:r>
      <w:r w:rsidRPr="00BE170B">
        <w:rPr>
          <w:iCs/>
        </w:rPr>
        <w:t>/</w:t>
      </w:r>
      <w:r w:rsidR="00307C1E" w:rsidRPr="00BE170B">
        <w:rPr>
          <w:iCs/>
        </w:rPr>
        <w:t>5</w:t>
      </w:r>
      <w:r w:rsidRPr="00BE170B">
        <w:rPr>
          <w:iCs/>
        </w:rPr>
        <w:t>/202</w:t>
      </w:r>
      <w:r w:rsidR="00307C1E" w:rsidRPr="00BE170B">
        <w:rPr>
          <w:iCs/>
        </w:rPr>
        <w:t>5</w:t>
      </w:r>
      <w:r w:rsidRPr="00BE170B">
        <w:rPr>
          <w:iCs/>
        </w:rPr>
        <w:t xml:space="preserve"> Zarządu LGD „Chata Kociewia” z dnia </w:t>
      </w:r>
      <w:r w:rsidRPr="00BE170B">
        <w:rPr>
          <w:iCs/>
        </w:rPr>
        <w:br/>
      </w:r>
      <w:r w:rsidR="00A77933" w:rsidRPr="00BE170B">
        <w:rPr>
          <w:iCs/>
        </w:rPr>
        <w:t>5 maja 2025 r.</w:t>
      </w:r>
      <w:r w:rsidRPr="00BE170B">
        <w:rPr>
          <w:iCs/>
        </w:rPr>
        <w:t xml:space="preserve"> </w:t>
      </w:r>
    </w:p>
    <w:p w14:paraId="023778CB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2521BAF8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79E97FA" w14:textId="77777777" w:rsidR="00170410" w:rsidRPr="00BE170B" w:rsidRDefault="00170410" w:rsidP="00B1359E">
      <w:pPr>
        <w:spacing w:after="0" w:line="360" w:lineRule="auto"/>
        <w:jc w:val="center"/>
        <w:rPr>
          <w:rFonts w:eastAsia="Times New Roman"/>
          <w:b/>
          <w:lang w:eastAsia="pl-PL"/>
        </w:rPr>
      </w:pPr>
    </w:p>
    <w:p w14:paraId="3BDA432A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lang w:eastAsia="pl-PL"/>
        </w:rPr>
      </w:pPr>
      <w:bookmarkStart w:id="0" w:name="_Hlk199490503"/>
      <w:r w:rsidRPr="00BE170B">
        <w:rPr>
          <w:rFonts w:eastAsia="Times New Roman"/>
          <w:b/>
          <w:lang w:eastAsia="pl-PL"/>
        </w:rPr>
        <w:t>REGULAMIN RADY LOKALNEJ GRUPY DZIAŁANIA „CHATA KOCIEWIA”</w:t>
      </w:r>
    </w:p>
    <w:bookmarkEnd w:id="0"/>
    <w:p w14:paraId="3F4F7A26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670DE01D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A5BB059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I</w:t>
      </w:r>
    </w:p>
    <w:p w14:paraId="4A890AD1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Postanowienia ogólne</w:t>
      </w:r>
    </w:p>
    <w:p w14:paraId="0670CE85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30AF6895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</w:p>
    <w:p w14:paraId="544BF2AC" w14:textId="77777777" w:rsidR="00B1359E" w:rsidRPr="00BE170B" w:rsidRDefault="00B1359E" w:rsidP="00B1359E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Niniejszy Regulamin określa kompetencje, członkostwo, organizację i zasady funkcjonowania Rady Lokalnej Grupy Działania „Chata Kociewia” zwanej w dalszej części Regulaminu „Radą”.</w:t>
      </w:r>
    </w:p>
    <w:p w14:paraId="00A98276" w14:textId="77777777" w:rsidR="00B1359E" w:rsidRPr="00BE170B" w:rsidRDefault="00B1359E" w:rsidP="00B1359E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0" w:firstLine="0"/>
        <w:contextualSpacing/>
        <w:jc w:val="both"/>
      </w:pPr>
      <w:r w:rsidRPr="00BE170B">
        <w:t>Rada jest organem powołanym w szczególności do:</w:t>
      </w:r>
    </w:p>
    <w:p w14:paraId="01FE9168" w14:textId="77777777" w:rsidR="00B1359E" w:rsidRPr="00BE170B" w:rsidRDefault="00B1359E" w:rsidP="00B1359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</w:pPr>
      <w:r w:rsidRPr="00BE170B">
        <w:t xml:space="preserve">oceny i wyboru operacji w ramach LSR oraz ustalenia kwoty wsparcia, </w:t>
      </w:r>
    </w:p>
    <w:p w14:paraId="1E1D0087" w14:textId="77777777" w:rsidR="00B1359E" w:rsidRPr="00BE170B" w:rsidRDefault="00B1359E" w:rsidP="00B1359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</w:pPr>
      <w:r w:rsidRPr="00BE170B">
        <w:t>oceny i wyboru grantobiorców, w drodze otwartego konkursu ogłoszonego przez LGD w ramach realizacji projektu grantowego oraz ustalenia kwoty grantu.</w:t>
      </w:r>
    </w:p>
    <w:p w14:paraId="59A9ED6E" w14:textId="5CE0CC79" w:rsidR="00B1359E" w:rsidRPr="00BE170B" w:rsidRDefault="00B1359E" w:rsidP="00B1359E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Integralną częścią niniejszego Regulaminu są załączniki określone w §</w:t>
      </w:r>
      <w:r w:rsidR="006C466A" w:rsidRPr="00BE170B">
        <w:rPr>
          <w:rFonts w:eastAsia="Times New Roman"/>
          <w:lang w:eastAsia="pl-PL"/>
        </w:rPr>
        <w:t xml:space="preserve"> 22</w:t>
      </w:r>
      <w:r w:rsidRPr="00BE170B">
        <w:rPr>
          <w:rFonts w:eastAsia="Times New Roman"/>
          <w:lang w:eastAsia="pl-PL"/>
        </w:rPr>
        <w:t xml:space="preserve"> ust. 3.</w:t>
      </w:r>
    </w:p>
    <w:p w14:paraId="670670DC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7D248C9F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2</w:t>
      </w:r>
    </w:p>
    <w:p w14:paraId="7E33B4C2" w14:textId="77777777" w:rsidR="00B1359E" w:rsidRPr="00BE170B" w:rsidRDefault="00B1359E" w:rsidP="00B1359E">
      <w:pPr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Do kompetencji Rady należy w szczególności:</w:t>
      </w:r>
    </w:p>
    <w:p w14:paraId="20AA6034" w14:textId="77777777" w:rsidR="00B1359E" w:rsidRPr="00BE170B" w:rsidRDefault="00B1359E" w:rsidP="00B1359E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weryfikacja formalna wniosków w zakresie uregulowanym w </w:t>
      </w:r>
      <w:r w:rsidRPr="00BE170B">
        <w:rPr>
          <w:rFonts w:eastAsia="Times New Roman"/>
          <w:bCs/>
          <w:lang w:eastAsia="pl-PL"/>
        </w:rPr>
        <w:t xml:space="preserve">Procedurze oceny i wyboru operacji w ramach LSR oraz Procedurze oceny i wyboru grantobiorców w ramach LSR, </w:t>
      </w:r>
    </w:p>
    <w:p w14:paraId="433969C1" w14:textId="77777777" w:rsidR="00B1359E" w:rsidRPr="00BE170B" w:rsidRDefault="00B1359E" w:rsidP="00B1359E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ocena merytoryczna </w:t>
      </w:r>
      <w:r w:rsidRPr="00BE170B">
        <w:t xml:space="preserve">w zakresie zgodności z warunkami udzielenia wsparcia na wdrażanie </w:t>
      </w:r>
      <w:r w:rsidRPr="00BE170B">
        <w:br/>
        <w:t>LSR</w:t>
      </w:r>
      <w:r w:rsidRPr="00BE170B">
        <w:rPr>
          <w:rFonts w:eastAsia="Times New Roman"/>
          <w:lang w:eastAsia="pl-PL"/>
        </w:rPr>
        <w:t xml:space="preserve"> </w:t>
      </w:r>
      <w:r w:rsidRPr="00BE170B">
        <w:t>i warunkami udzielenia grantu,</w:t>
      </w:r>
    </w:p>
    <w:p w14:paraId="0C9AFA2B" w14:textId="77777777" w:rsidR="00B1359E" w:rsidRPr="00BE170B" w:rsidRDefault="00B1359E" w:rsidP="00B1359E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t xml:space="preserve">ocena merytoryczna według lokalnych kryteriów wyboru i kryteriów wyboru grantobiorców, </w:t>
      </w:r>
    </w:p>
    <w:p w14:paraId="307BEA10" w14:textId="77777777" w:rsidR="00B1359E" w:rsidRPr="00BE170B" w:rsidRDefault="00B1359E" w:rsidP="00B1359E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t xml:space="preserve">opiniowanie zmian w umowach o przyznaniu pomocy i umowach o powierzenie grantu, w zakresie niezastrzeżonym dla Przewodniczącego Rady. </w:t>
      </w:r>
    </w:p>
    <w:p w14:paraId="1CCF2242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14:paraId="51620B87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14:paraId="396113CF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14:paraId="28B2649A" w14:textId="0DF1C8B9" w:rsidR="00170410" w:rsidRPr="00BE170B" w:rsidRDefault="00170410" w:rsidP="00170410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§ 3</w:t>
      </w:r>
    </w:p>
    <w:p w14:paraId="26E31226" w14:textId="16495C9B" w:rsidR="00170410" w:rsidRPr="00BE170B" w:rsidRDefault="00170410" w:rsidP="00200F4B">
      <w:pPr>
        <w:spacing w:after="0" w:line="360" w:lineRule="auto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Członkowie Rady </w:t>
      </w:r>
      <w:r w:rsidR="00200F4B" w:rsidRPr="00BE170B">
        <w:rPr>
          <w:rFonts w:eastAsia="Times New Roman"/>
          <w:bCs/>
          <w:lang w:eastAsia="pl-PL"/>
        </w:rPr>
        <w:t xml:space="preserve">nie mogą świadczyć odpłatnego doradztwa na rzecz podmiotów ubiegających </w:t>
      </w:r>
      <w:r w:rsidR="00200F4B" w:rsidRPr="00BE170B">
        <w:rPr>
          <w:rFonts w:eastAsia="Times New Roman"/>
          <w:bCs/>
          <w:lang w:eastAsia="pl-PL"/>
        </w:rPr>
        <w:br/>
        <w:t xml:space="preserve">się o wsparcie na </w:t>
      </w:r>
      <w:r w:rsidR="00200F4B" w:rsidRPr="00BE170B">
        <w:t>realizację operacji lub o powierzenie grantu w ramach wdrażanej LSR.</w:t>
      </w:r>
    </w:p>
    <w:p w14:paraId="539D74CC" w14:textId="77777777" w:rsidR="00170410" w:rsidRPr="00BE170B" w:rsidRDefault="00170410" w:rsidP="00200F4B">
      <w:pPr>
        <w:spacing w:after="0" w:line="360" w:lineRule="auto"/>
        <w:rPr>
          <w:rFonts w:eastAsia="Times New Roman"/>
          <w:b/>
          <w:lang w:eastAsia="pl-PL"/>
        </w:rPr>
      </w:pPr>
    </w:p>
    <w:p w14:paraId="5B992068" w14:textId="77777777" w:rsidR="00170410" w:rsidRPr="00BE170B" w:rsidRDefault="00170410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5C41B6E7" w14:textId="5A9685D5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II</w:t>
      </w:r>
    </w:p>
    <w:p w14:paraId="6012996D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Członkostwo w Radzie</w:t>
      </w:r>
    </w:p>
    <w:p w14:paraId="4494DED0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1E34A0D7" w14:textId="58D093C0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§ </w:t>
      </w:r>
      <w:r w:rsidR="00200F4B" w:rsidRPr="00BE170B">
        <w:rPr>
          <w:rFonts w:eastAsia="Times New Roman"/>
          <w:b/>
          <w:lang w:eastAsia="pl-PL"/>
        </w:rPr>
        <w:t>4</w:t>
      </w:r>
    </w:p>
    <w:p w14:paraId="640B1253" w14:textId="77777777" w:rsidR="00B1359E" w:rsidRPr="00BE170B" w:rsidRDefault="00B1359E" w:rsidP="00B1359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b/>
          <w:lang w:eastAsia="pl-PL"/>
        </w:rPr>
      </w:pPr>
      <w:r w:rsidRPr="00BE170B">
        <w:rPr>
          <w:rFonts w:eastAsia="Times New Roman"/>
          <w:lang w:eastAsia="pl-PL"/>
        </w:rPr>
        <w:t xml:space="preserve">Członków Rady w drodze procedury wyborczej uregulowanej w Statucie i niniejszym Regulaminie wybiera Walne Zebranie Członków. </w:t>
      </w:r>
    </w:p>
    <w:p w14:paraId="17CAD92A" w14:textId="77777777" w:rsidR="00B1359E" w:rsidRPr="00BE170B" w:rsidRDefault="00B1359E" w:rsidP="00B1359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Członkami Rady mogą być osoby, które są członkami zwyczajnymi Stowarzyszenia. </w:t>
      </w:r>
    </w:p>
    <w:p w14:paraId="5BF9E005" w14:textId="77777777" w:rsidR="00B1359E" w:rsidRPr="00BE170B" w:rsidRDefault="00B1359E" w:rsidP="00B1359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Członek Rady nie może być równocześnie członkiem Zarządu, członkiem Komisji Rewizyjnej </w:t>
      </w:r>
      <w:r w:rsidRPr="00BE170B">
        <w:rPr>
          <w:rFonts w:eastAsia="Times New Roman"/>
          <w:lang w:eastAsia="pl-PL"/>
        </w:rPr>
        <w:br/>
        <w:t xml:space="preserve">i pracownikiem Stowarzyszenia. </w:t>
      </w:r>
    </w:p>
    <w:p w14:paraId="1C140FC3" w14:textId="77777777" w:rsidR="00B1359E" w:rsidRPr="00BE170B" w:rsidRDefault="00B1359E" w:rsidP="00B1359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Członka Rady będącego osobą prawną może reprezentować wyłącznie jedna osoba fizyczna.</w:t>
      </w:r>
    </w:p>
    <w:p w14:paraId="48AD6D8D" w14:textId="77777777" w:rsidR="00B1359E" w:rsidRPr="00BE170B" w:rsidRDefault="00B1359E" w:rsidP="00B1359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Do członka organu uprawnionego do reprezentowania osoby prawnej będącej członkiem Rady </w:t>
      </w:r>
      <w:r w:rsidRPr="00BE170B">
        <w:rPr>
          <w:rFonts w:eastAsia="Times New Roman"/>
          <w:lang w:eastAsia="pl-PL"/>
        </w:rPr>
        <w:br/>
        <w:t xml:space="preserve">lub pełnomocnika umocowanego do uczestniczenia w pracach Rady tej osoby prawnej stosuje </w:t>
      </w:r>
      <w:r w:rsidRPr="00BE170B">
        <w:rPr>
          <w:rFonts w:eastAsia="Times New Roman"/>
          <w:lang w:eastAsia="pl-PL"/>
        </w:rPr>
        <w:br/>
        <w:t xml:space="preserve">się przepisy dotyczące członka Rady. </w:t>
      </w:r>
    </w:p>
    <w:p w14:paraId="40509F87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color w:val="4EA72E" w:themeColor="accent6"/>
          <w:lang w:eastAsia="pl-PL"/>
        </w:rPr>
      </w:pPr>
    </w:p>
    <w:p w14:paraId="7004C7B2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026DE6B6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III</w:t>
      </w:r>
    </w:p>
    <w:p w14:paraId="4D388F16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Ustanie członkostwa w Radzie </w:t>
      </w:r>
    </w:p>
    <w:p w14:paraId="0DD616F7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693BAF49" w14:textId="4CCADAD9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§ </w:t>
      </w:r>
      <w:r w:rsidR="00200F4B" w:rsidRPr="00BE170B">
        <w:rPr>
          <w:rFonts w:eastAsia="Times New Roman"/>
          <w:b/>
          <w:lang w:eastAsia="pl-PL"/>
        </w:rPr>
        <w:t>5</w:t>
      </w:r>
    </w:p>
    <w:p w14:paraId="31C06E25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Utrata członkostwa w Radzie następuje na skutek:</w:t>
      </w:r>
    </w:p>
    <w:p w14:paraId="3E4E4720" w14:textId="77777777" w:rsidR="00B1359E" w:rsidRPr="00BE170B" w:rsidRDefault="00B1359E" w:rsidP="00B1359E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upływu kadencji, </w:t>
      </w:r>
    </w:p>
    <w:p w14:paraId="5C0B6D9E" w14:textId="77777777" w:rsidR="00B1359E" w:rsidRPr="00BE170B" w:rsidRDefault="00B1359E" w:rsidP="00B1359E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ustania członkostwa w Stowarzyszeniu,</w:t>
      </w:r>
    </w:p>
    <w:p w14:paraId="3D791BD1" w14:textId="77777777" w:rsidR="00B1359E" w:rsidRPr="00BE170B" w:rsidRDefault="00B1359E" w:rsidP="00B1359E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złożenia pisemnej rezygnacji, </w:t>
      </w:r>
    </w:p>
    <w:p w14:paraId="6A2CFD76" w14:textId="77777777" w:rsidR="00B1359E" w:rsidRPr="00BE170B" w:rsidRDefault="00B1359E" w:rsidP="00B1359E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</w:pPr>
      <w:r w:rsidRPr="00BE170B">
        <w:t>odwołania przez Walne Zebranie Członków.</w:t>
      </w:r>
    </w:p>
    <w:p w14:paraId="5B047E38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color w:val="FF0000"/>
          <w:lang w:eastAsia="pl-PL"/>
        </w:rPr>
      </w:pPr>
    </w:p>
    <w:p w14:paraId="566B08D4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color w:val="FF0000"/>
          <w:lang w:eastAsia="pl-PL"/>
        </w:rPr>
      </w:pPr>
    </w:p>
    <w:p w14:paraId="0F067F6C" w14:textId="77777777" w:rsidR="00200F4B" w:rsidRPr="00BE170B" w:rsidRDefault="00200F4B" w:rsidP="00B1359E">
      <w:pPr>
        <w:spacing w:after="0" w:line="360" w:lineRule="auto"/>
        <w:rPr>
          <w:rFonts w:eastAsia="Times New Roman"/>
          <w:b/>
          <w:color w:val="FF0000"/>
          <w:lang w:eastAsia="pl-PL"/>
        </w:rPr>
      </w:pPr>
    </w:p>
    <w:p w14:paraId="19DD8876" w14:textId="77777777" w:rsidR="00200F4B" w:rsidRPr="00BE170B" w:rsidRDefault="00200F4B" w:rsidP="00B1359E">
      <w:pPr>
        <w:spacing w:after="0" w:line="360" w:lineRule="auto"/>
        <w:rPr>
          <w:rFonts w:eastAsia="Times New Roman"/>
          <w:b/>
          <w:color w:val="FF0000"/>
          <w:lang w:eastAsia="pl-PL"/>
        </w:rPr>
      </w:pPr>
    </w:p>
    <w:p w14:paraId="633E88BA" w14:textId="68FB3D1B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 xml:space="preserve">§ </w:t>
      </w:r>
      <w:r w:rsidR="00200F4B" w:rsidRPr="00BE170B">
        <w:rPr>
          <w:rFonts w:eastAsia="Times New Roman"/>
          <w:b/>
          <w:lang w:eastAsia="pl-PL"/>
        </w:rPr>
        <w:t>6</w:t>
      </w:r>
    </w:p>
    <w:p w14:paraId="71102DFF" w14:textId="77777777" w:rsidR="00B1359E" w:rsidRPr="00BE170B" w:rsidRDefault="00B1359E" w:rsidP="00B1359E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Członek Rady, który zamierza zrezygnować z członkostwa w Radzie składa na ręce Przewodniczącego Rady pisemną rezygnację. Przewodniczący Rady zobowiązany jest niezwłocznie poinformować Zarząd o złożonej rezygnacji.</w:t>
      </w:r>
    </w:p>
    <w:p w14:paraId="14C17518" w14:textId="77777777" w:rsidR="00B1359E" w:rsidRPr="00BE170B" w:rsidRDefault="00B1359E" w:rsidP="00B1359E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Przewodniczący Rady rezygnację, o której mowa w ust. 1 składa na ręce Wiceprzewodniczącego Rady. Zdanie drugie ust. 1 stosuje się odpowiednio do Wiceprzewodniczącego Rady. </w:t>
      </w:r>
    </w:p>
    <w:p w14:paraId="5CB5CB18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453D4C75" w14:textId="60D1AE1C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§ </w:t>
      </w:r>
      <w:r w:rsidR="00200F4B" w:rsidRPr="00BE170B">
        <w:rPr>
          <w:rFonts w:eastAsia="Times New Roman"/>
          <w:b/>
          <w:lang w:eastAsia="pl-PL"/>
        </w:rPr>
        <w:t>7</w:t>
      </w:r>
    </w:p>
    <w:p w14:paraId="5BAAFE31" w14:textId="77777777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Odwołanie członka Rady przez Walne Zebranie Członków może nastąpić w przypadku:</w:t>
      </w:r>
    </w:p>
    <w:p w14:paraId="49E687E6" w14:textId="77777777" w:rsidR="00B1359E" w:rsidRPr="00BE170B" w:rsidRDefault="00B1359E" w:rsidP="00B1359E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frekwencji poniżej 40 procent na sześciu ostatnich posiedzeniach Rady, </w:t>
      </w:r>
    </w:p>
    <w:p w14:paraId="2BF86430" w14:textId="77777777" w:rsidR="00B1359E" w:rsidRPr="00BE170B" w:rsidRDefault="00B1359E" w:rsidP="00B1359E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naruszenia przepisów, w tym niniejszego Regulaminu, które powoduje niemożność dalszego sprawowania funkcji,</w:t>
      </w:r>
    </w:p>
    <w:p w14:paraId="732852E9" w14:textId="77777777" w:rsidR="00B1359E" w:rsidRPr="00BE170B" w:rsidRDefault="00B1359E" w:rsidP="00B1359E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dostosowania składu Rady do obowiązujących przepisów prawnych i wytycznych wydanych </w:t>
      </w:r>
      <w:r w:rsidRPr="00BE170B">
        <w:rPr>
          <w:rFonts w:eastAsia="Times New Roman"/>
          <w:lang w:eastAsia="pl-PL"/>
        </w:rPr>
        <w:br/>
        <w:t xml:space="preserve">na ich podstawie. </w:t>
      </w:r>
    </w:p>
    <w:p w14:paraId="6D01ADCD" w14:textId="77777777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Wniosek o odwołanie członka Rady z przyczyn określonych w ust. 1 pkt. 1-2 wraz z uzasadnieniem mogą złożyć:</w:t>
      </w:r>
    </w:p>
    <w:p w14:paraId="747586BC" w14:textId="77777777" w:rsidR="00B1359E" w:rsidRPr="00BE170B" w:rsidRDefault="00B1359E" w:rsidP="00B1359E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Rada, </w:t>
      </w:r>
    </w:p>
    <w:p w14:paraId="5BBEBE7A" w14:textId="77777777" w:rsidR="00B1359E" w:rsidRPr="00BE170B" w:rsidRDefault="00B1359E" w:rsidP="00B1359E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Zarząd, </w:t>
      </w:r>
    </w:p>
    <w:p w14:paraId="3F9E229D" w14:textId="77777777" w:rsidR="00B1359E" w:rsidRPr="00BE170B" w:rsidRDefault="00B1359E" w:rsidP="00B1359E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członkowie LGD – w liczbie co najmniej 30 osób. </w:t>
      </w:r>
    </w:p>
    <w:p w14:paraId="30A2C823" w14:textId="268E35FD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przypadku, gdy zaistnieje konieczność zmiany składu Rady na podstawie ust. 1 pkt 3 Przewodniczący Rady przeprowadza losowanie, w którym uczestniczą członkowie, którzy nie spełniają określonych wymogów prawnych, z wyłączeniem Przewodniczącego Rady i członka Rady, który jako jedyny spełnia warunek określony w § </w:t>
      </w:r>
      <w:r w:rsidR="006C466A" w:rsidRPr="00BE170B">
        <w:rPr>
          <w:rFonts w:eastAsia="Times New Roman"/>
          <w:lang w:eastAsia="pl-PL"/>
        </w:rPr>
        <w:t>9</w:t>
      </w:r>
      <w:r w:rsidRPr="00BE170B">
        <w:rPr>
          <w:rFonts w:eastAsia="Times New Roman"/>
          <w:lang w:eastAsia="pl-PL"/>
        </w:rPr>
        <w:t xml:space="preserve"> ust. 1. Po losowaniu Przewodniczący Rady składa wniosek </w:t>
      </w:r>
      <w:r w:rsidRPr="00BE170B">
        <w:rPr>
          <w:rFonts w:eastAsia="Times New Roman"/>
          <w:lang w:eastAsia="pl-PL"/>
        </w:rPr>
        <w:br/>
        <w:t xml:space="preserve">o odwołanie wylosowanego członka Rady. </w:t>
      </w:r>
    </w:p>
    <w:p w14:paraId="6FE4BE27" w14:textId="77777777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Jeżeli zastosowanie przepisu o wyłączeniach z losowania, o których mowa w ust. 3 uniemożliwia zmianę składu Rady przepisu nie stosuje się. </w:t>
      </w:r>
    </w:p>
    <w:p w14:paraId="355FDD66" w14:textId="77777777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Wszystkie wnioski o odwołanie członka Rady składa się do Zarządu, który zobowiązany jest zwołać Walne Zebranie Członków. </w:t>
      </w:r>
    </w:p>
    <w:p w14:paraId="39BD5604" w14:textId="5A23DD52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Walne Zebranie Członków ma obowiązek poddać pod głosow</w:t>
      </w:r>
      <w:r w:rsidR="0084076C">
        <w:rPr>
          <w:rFonts w:eastAsia="Times New Roman"/>
          <w:lang w:eastAsia="pl-PL"/>
        </w:rPr>
        <w:t>a</w:t>
      </w:r>
      <w:r w:rsidRPr="00BE170B">
        <w:rPr>
          <w:rFonts w:eastAsia="Times New Roman"/>
          <w:lang w:eastAsia="pl-PL"/>
        </w:rPr>
        <w:t xml:space="preserve">nie uchwałę o odwołaniu członka Rady. </w:t>
      </w:r>
    </w:p>
    <w:p w14:paraId="2F99A7A1" w14:textId="77777777" w:rsidR="00B1359E" w:rsidRPr="00BE170B" w:rsidRDefault="00B1359E" w:rsidP="00B1359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Odwołanie członka Rady na podstawie ust. 1 pkt 1-2 uniemożliwia mu powtórne kandydowanie </w:t>
      </w:r>
      <w:r w:rsidRPr="00BE170B">
        <w:rPr>
          <w:rFonts w:eastAsia="Times New Roman"/>
          <w:lang w:eastAsia="pl-PL"/>
        </w:rPr>
        <w:br/>
        <w:t>w bieżącej kadencji Rady.</w:t>
      </w:r>
    </w:p>
    <w:p w14:paraId="34C08C9A" w14:textId="77777777" w:rsidR="00B1359E" w:rsidRPr="00BE170B" w:rsidRDefault="00B1359E" w:rsidP="00B1359E">
      <w:pPr>
        <w:tabs>
          <w:tab w:val="left" w:pos="284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59DEC3DD" w14:textId="77777777" w:rsidR="00B1359E" w:rsidRPr="00BE170B" w:rsidRDefault="00B1359E" w:rsidP="00B1359E">
      <w:pPr>
        <w:spacing w:after="0" w:line="360" w:lineRule="auto"/>
        <w:contextualSpacing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Rozdział IV</w:t>
      </w:r>
    </w:p>
    <w:p w14:paraId="520CDFE8" w14:textId="77777777" w:rsidR="00B1359E" w:rsidRPr="00BE170B" w:rsidRDefault="00B1359E" w:rsidP="00B1359E">
      <w:pPr>
        <w:spacing w:after="0" w:line="360" w:lineRule="auto"/>
        <w:contextualSpacing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Skład Rady</w:t>
      </w:r>
    </w:p>
    <w:p w14:paraId="52F6B354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D4A7482" w14:textId="1F03DD66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§ </w:t>
      </w:r>
      <w:r w:rsidR="00200F4B" w:rsidRPr="00BE170B">
        <w:rPr>
          <w:rFonts w:eastAsia="Times New Roman"/>
          <w:b/>
          <w:lang w:eastAsia="pl-PL"/>
        </w:rPr>
        <w:t>8</w:t>
      </w:r>
    </w:p>
    <w:p w14:paraId="0C6474A6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 skład Rady wchodzą przedstawiciele publicznych i prywatnych lokalnych interesów społeczno-gospodarczych, w których żadna pojedyncza grupa interesu nie kontroluje procesu podejmowania decyzji. </w:t>
      </w:r>
    </w:p>
    <w:p w14:paraId="7C8DC0AB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Rada składa się z piętnastu członków - jednego przedstawiciela obszaru każdej gminy objętej </w:t>
      </w:r>
      <w:r w:rsidRPr="00BE170B">
        <w:rPr>
          <w:rFonts w:eastAsia="Times New Roman"/>
          <w:bCs/>
          <w:lang w:eastAsia="pl-PL"/>
        </w:rPr>
        <w:br/>
        <w:t>LSR oraz członka zwyczajnego będącego Powiatem Starogardzkim.</w:t>
      </w:r>
    </w:p>
    <w:p w14:paraId="652564F8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t>Przez przedstawiciela obszaru gminy określonego w ust. 2 rozumie się:</w:t>
      </w:r>
    </w:p>
    <w:p w14:paraId="669F59E1" w14:textId="77777777" w:rsidR="00B1359E" w:rsidRPr="00BE170B" w:rsidRDefault="00B1359E" w:rsidP="00B1359E">
      <w:pPr>
        <w:pStyle w:val="Akapitzlist"/>
        <w:numPr>
          <w:ilvl w:val="1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BE170B">
        <w:t>osobę fizyczną, która ma miejsce zamieszkania na obszarze danej gminy,</w:t>
      </w:r>
    </w:p>
    <w:p w14:paraId="0A47FA23" w14:textId="77777777" w:rsidR="00B1359E" w:rsidRPr="00BE170B" w:rsidRDefault="00B1359E" w:rsidP="00B1359E">
      <w:pPr>
        <w:pStyle w:val="Akapitzlist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</w:rPr>
      </w:pPr>
      <w:r w:rsidRPr="00BE170B">
        <w:t>osobę fizyczną, która ma stałe miejsce wykonywania działalności gospodarczej na obszarze danej gminy oznaczone adresem wpisanym do Centralnej Ewidencji i Informacji o Działalności Gospodarczej,</w:t>
      </w:r>
    </w:p>
    <w:p w14:paraId="0653CBB0" w14:textId="77777777" w:rsidR="00B1359E" w:rsidRPr="00BE170B" w:rsidRDefault="00B1359E" w:rsidP="00B1359E">
      <w:pPr>
        <w:pStyle w:val="Akapitzlist"/>
        <w:numPr>
          <w:ilvl w:val="1"/>
          <w:numId w:val="1"/>
        </w:numPr>
        <w:tabs>
          <w:tab w:val="num" w:pos="284"/>
        </w:tabs>
        <w:spacing w:after="0" w:line="360" w:lineRule="auto"/>
        <w:ind w:left="284" w:hanging="284"/>
        <w:jc w:val="both"/>
      </w:pPr>
      <w:r w:rsidRPr="00BE170B">
        <w:t>osobę prawną, która ma siedzibę lub oddział na obszarze danej gminy.</w:t>
      </w:r>
    </w:p>
    <w:p w14:paraId="57B9D08A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num" w:pos="284"/>
        </w:tabs>
        <w:spacing w:after="0" w:line="360" w:lineRule="auto"/>
        <w:ind w:left="0" w:firstLine="0"/>
        <w:jc w:val="both"/>
      </w:pPr>
      <w:r w:rsidRPr="00BE170B">
        <w:t xml:space="preserve">W przypadku, gdy osoba fizyczna prowadząca działalność gospodarczą nie ma stałego miejsca wykonywania działalności gospodarczej o przedstawicielstwie decyduje miejsce zamieszkania </w:t>
      </w:r>
      <w:r w:rsidRPr="00BE170B">
        <w:br/>
        <w:t xml:space="preserve">tej osoby. </w:t>
      </w:r>
    </w:p>
    <w:p w14:paraId="0E82216B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num" w:pos="284"/>
        </w:tabs>
        <w:spacing w:after="0" w:line="360" w:lineRule="auto"/>
        <w:ind w:left="0" w:firstLine="0"/>
        <w:jc w:val="both"/>
      </w:pPr>
      <w:r w:rsidRPr="00BE170B">
        <w:t xml:space="preserve"> W przypadku, gdy osoba prawna ma siedzibę i oddział na obszarze dwóch gmin objętych </w:t>
      </w:r>
      <w:r w:rsidRPr="00BE170B">
        <w:br/>
        <w:t>LSR o przedstawicielstwie decyduje siedziba tego podmiotu.</w:t>
      </w:r>
    </w:p>
    <w:p w14:paraId="3148ACD6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num" w:pos="284"/>
        </w:tabs>
        <w:spacing w:after="0" w:line="360" w:lineRule="auto"/>
        <w:ind w:left="0" w:firstLine="0"/>
        <w:jc w:val="both"/>
      </w:pPr>
      <w:r w:rsidRPr="00BE170B">
        <w:t xml:space="preserve">W przypadku, gdy osoba prawna nie ma siedziby na terenie wiejskim objętym LSR, ale ma dwa </w:t>
      </w:r>
      <w:r w:rsidRPr="00BE170B">
        <w:br/>
        <w:t xml:space="preserve">lub więcej oddziałów na tym terenie o przedstawicielstwie decyduje deklaracja podmiotu. </w:t>
      </w:r>
    </w:p>
    <w:p w14:paraId="4C1B529A" w14:textId="77777777" w:rsidR="00B1359E" w:rsidRPr="00BE170B" w:rsidRDefault="00B1359E" w:rsidP="00B1359E">
      <w:pPr>
        <w:pStyle w:val="Akapitzlist"/>
        <w:numPr>
          <w:ilvl w:val="0"/>
          <w:numId w:val="13"/>
        </w:numPr>
        <w:tabs>
          <w:tab w:val="num" w:pos="284"/>
        </w:tabs>
        <w:spacing w:after="0" w:line="360" w:lineRule="auto"/>
        <w:ind w:left="0" w:firstLine="0"/>
        <w:jc w:val="both"/>
      </w:pPr>
      <w:r w:rsidRPr="00BE170B">
        <w:t xml:space="preserve">W przypadku jednostek sektora finansów publicznych, które nie mają siedziby na terenie wiejskim objętym LSR lub mają siedzibę na terenie gminy, która nie jest tożsama z obszarem działania </w:t>
      </w:r>
      <w:r w:rsidRPr="00BE170B">
        <w:br/>
        <w:t>o przedstawicielstwie decyduje jej obszar działania.</w:t>
      </w:r>
    </w:p>
    <w:p w14:paraId="4F3CB503" w14:textId="77777777" w:rsidR="00B1359E" w:rsidRPr="00BE170B" w:rsidRDefault="00B1359E" w:rsidP="00B1359E">
      <w:pPr>
        <w:tabs>
          <w:tab w:val="num" w:pos="284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66F91079" w14:textId="3477B1F9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 xml:space="preserve">§ </w:t>
      </w:r>
      <w:r w:rsidR="00200F4B" w:rsidRPr="00BE170B">
        <w:rPr>
          <w:rFonts w:eastAsia="Times New Roman"/>
          <w:b/>
          <w:bCs/>
          <w:lang w:eastAsia="pl-PL"/>
        </w:rPr>
        <w:t>9</w:t>
      </w:r>
    </w:p>
    <w:p w14:paraId="7BF9F0BB" w14:textId="77777777" w:rsidR="00B1359E" w:rsidRPr="00BE170B" w:rsidRDefault="00B1359E" w:rsidP="00B1359E">
      <w:pPr>
        <w:numPr>
          <w:ilvl w:val="0"/>
          <w:numId w:val="2"/>
        </w:numPr>
        <w:tabs>
          <w:tab w:val="left" w:pos="0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 skład Rady wchodzi przedstawiciel koła gospodyń wiejskich lub ochotniczej straży pożarnej.</w:t>
      </w:r>
    </w:p>
    <w:p w14:paraId="3E954306" w14:textId="77777777" w:rsidR="00B1359E" w:rsidRPr="00BE170B" w:rsidRDefault="00B1359E" w:rsidP="00B1359E">
      <w:pPr>
        <w:numPr>
          <w:ilvl w:val="0"/>
          <w:numId w:val="2"/>
        </w:numPr>
        <w:tabs>
          <w:tab w:val="left" w:pos="0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Rada składa się maksymalnie z pięciu członków, którzy są przedstawicielami grupy interesu sektora publicznego. </w:t>
      </w:r>
    </w:p>
    <w:p w14:paraId="0CEF7363" w14:textId="77777777" w:rsidR="00200F4B" w:rsidRPr="00BE170B" w:rsidRDefault="00200F4B" w:rsidP="00776A83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pl-PL"/>
        </w:rPr>
      </w:pPr>
    </w:p>
    <w:p w14:paraId="4DC82C45" w14:textId="77777777" w:rsidR="00776A83" w:rsidRPr="00BE170B" w:rsidRDefault="00776A83" w:rsidP="00776A83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pl-PL"/>
        </w:rPr>
      </w:pPr>
    </w:p>
    <w:p w14:paraId="7F391837" w14:textId="77777777" w:rsidR="00B1359E" w:rsidRPr="00BE170B" w:rsidRDefault="00B1359E" w:rsidP="00B1359E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pl-PL"/>
        </w:rPr>
      </w:pPr>
    </w:p>
    <w:p w14:paraId="4C62EA6B" w14:textId="1710EAAC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 xml:space="preserve">§ </w:t>
      </w:r>
      <w:r w:rsidR="00200F4B" w:rsidRPr="00BE170B">
        <w:rPr>
          <w:rFonts w:eastAsia="Times New Roman"/>
          <w:b/>
          <w:lang w:eastAsia="pl-PL"/>
        </w:rPr>
        <w:t>10</w:t>
      </w:r>
    </w:p>
    <w:p w14:paraId="09C7EF34" w14:textId="77777777" w:rsidR="00B1359E" w:rsidRPr="00BE170B" w:rsidRDefault="00B1359E" w:rsidP="00B1359E">
      <w:pPr>
        <w:tabs>
          <w:tab w:val="left" w:pos="284"/>
        </w:tabs>
        <w:spacing w:after="0" w:line="360" w:lineRule="auto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 skład Rady wchodzą:</w:t>
      </w:r>
    </w:p>
    <w:p w14:paraId="563059AF" w14:textId="77777777" w:rsidR="00B1359E" w:rsidRPr="00BE170B" w:rsidRDefault="00B1359E" w:rsidP="00B1359E">
      <w:pPr>
        <w:tabs>
          <w:tab w:val="left" w:pos="284"/>
        </w:tabs>
        <w:spacing w:after="0" w:line="360" w:lineRule="auto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1) Przewodniczący Rady,</w:t>
      </w:r>
    </w:p>
    <w:p w14:paraId="17ED6678" w14:textId="77777777" w:rsidR="00B1359E" w:rsidRPr="00BE170B" w:rsidRDefault="00B1359E" w:rsidP="00B1359E">
      <w:pPr>
        <w:tabs>
          <w:tab w:val="left" w:pos="284"/>
        </w:tabs>
        <w:spacing w:after="0" w:line="360" w:lineRule="auto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2) Wiceprzewodniczący Rady,</w:t>
      </w:r>
    </w:p>
    <w:p w14:paraId="0980BF8C" w14:textId="77777777" w:rsidR="00B1359E" w:rsidRPr="00BE170B" w:rsidRDefault="00B1359E" w:rsidP="00B1359E">
      <w:pPr>
        <w:tabs>
          <w:tab w:val="left" w:pos="284"/>
        </w:tabs>
        <w:spacing w:after="0" w:line="360" w:lineRule="auto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3) członkowie Rady. </w:t>
      </w:r>
    </w:p>
    <w:p w14:paraId="2B4108F2" w14:textId="77777777" w:rsidR="00B1359E" w:rsidRPr="00BE170B" w:rsidRDefault="00B1359E" w:rsidP="00B1359E">
      <w:pPr>
        <w:tabs>
          <w:tab w:val="left" w:pos="284"/>
        </w:tabs>
        <w:spacing w:after="0" w:line="360" w:lineRule="auto"/>
        <w:rPr>
          <w:rFonts w:eastAsia="Times New Roman"/>
          <w:lang w:eastAsia="pl-PL"/>
        </w:rPr>
      </w:pPr>
    </w:p>
    <w:p w14:paraId="341353A5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647CABA5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V</w:t>
      </w:r>
    </w:p>
    <w:p w14:paraId="1DD1B674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Obowiązki Przewodniczącego Rady, Wiceprzewodniczącego Rady i członków Rady </w:t>
      </w:r>
    </w:p>
    <w:p w14:paraId="11514DFF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sz w:val="10"/>
          <w:szCs w:val="10"/>
          <w:lang w:eastAsia="pl-PL"/>
        </w:rPr>
      </w:pPr>
    </w:p>
    <w:p w14:paraId="7729D88B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1B655372" w14:textId="605319B2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1</w:t>
      </w:r>
    </w:p>
    <w:p w14:paraId="193EF523" w14:textId="77777777" w:rsidR="00B1359E" w:rsidRPr="00BE170B" w:rsidRDefault="00B1359E" w:rsidP="00B1359E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Przewodniczący Rady jest zobowiązany:</w:t>
      </w:r>
    </w:p>
    <w:p w14:paraId="1F4F0673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</w:tabs>
        <w:spacing w:after="0" w:line="360" w:lineRule="auto"/>
        <w:ind w:hanging="1004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organizować pracę Rady, </w:t>
      </w:r>
    </w:p>
    <w:p w14:paraId="35B72F3D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</w:tabs>
        <w:spacing w:after="0" w:line="360" w:lineRule="auto"/>
        <w:ind w:left="0" w:firstLine="0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przewodniczyć obradom Rady,</w:t>
      </w:r>
    </w:p>
    <w:p w14:paraId="4F9BF93F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num" w:pos="1440"/>
          <w:tab w:val="num" w:pos="2340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czuwać nad prawidłowym przebiegiem procesu oceny i wyboru operacji lub grantobiorców, </w:t>
      </w:r>
    </w:p>
    <w:p w14:paraId="2DB5C7AB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num" w:pos="1440"/>
          <w:tab w:val="num" w:pos="2340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wyznaczać członków Rady do oceny merytorycznej wniosków w zakresie </w:t>
      </w:r>
      <w:r w:rsidRPr="00BE170B">
        <w:t xml:space="preserve">zgodności z warunkami udzielenia wsparcia i warunkami udzielenia grantu, </w:t>
      </w:r>
    </w:p>
    <w:p w14:paraId="31B9C689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left" w:pos="426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sporządzać dokumentację potwierdzającą realizację zadań określonych w § 2, </w:t>
      </w:r>
    </w:p>
    <w:p w14:paraId="3F024053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left" w:pos="426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podpisywać przyjęte uchwały Rady,</w:t>
      </w:r>
    </w:p>
    <w:p w14:paraId="546A7FBA" w14:textId="77777777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left" w:pos="426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sporządzać sprawozdania z działalności Rady, </w:t>
      </w:r>
    </w:p>
    <w:p w14:paraId="14B2D8AA" w14:textId="71F7A842" w:rsidR="00B1359E" w:rsidRPr="00BE170B" w:rsidRDefault="00B1359E" w:rsidP="00B1359E">
      <w:pPr>
        <w:pStyle w:val="Akapitzlist"/>
        <w:numPr>
          <w:ilvl w:val="0"/>
          <w:numId w:val="10"/>
        </w:numPr>
        <w:tabs>
          <w:tab w:val="clear" w:pos="1004"/>
          <w:tab w:val="num" w:pos="284"/>
          <w:tab w:val="left" w:pos="426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opiniować proponowane zmiany umowy o przyznaniu pomocy i zmiany umowy o powierzenie grantu</w:t>
      </w:r>
      <w:r w:rsidR="00776A83" w:rsidRPr="00BE170B">
        <w:rPr>
          <w:rFonts w:eastAsia="Times New Roman"/>
          <w:lang w:eastAsia="pl-PL"/>
        </w:rPr>
        <w:t xml:space="preserve">. </w:t>
      </w:r>
    </w:p>
    <w:p w14:paraId="2C2EC049" w14:textId="77777777" w:rsidR="00B1359E" w:rsidRPr="00BE170B" w:rsidRDefault="00B1359E" w:rsidP="00B1359E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Wiceprzewodniczący Rady jest zobowiązany: </w:t>
      </w:r>
    </w:p>
    <w:p w14:paraId="189371C9" w14:textId="77777777" w:rsidR="00B1359E" w:rsidRPr="00BE170B" w:rsidRDefault="00B1359E" w:rsidP="00B1359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zastępować Przewodniczącego Rady podczas jego nieobecności we wszystkich czynnościach związanych z pracą w Radzie, </w:t>
      </w:r>
    </w:p>
    <w:p w14:paraId="6B80E783" w14:textId="77777777" w:rsidR="00B1359E" w:rsidRPr="00BE170B" w:rsidRDefault="00B1359E" w:rsidP="00B1359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pomagać Przewodniczącemu Rady w czynnościach dla niego zastrzeżonych.</w:t>
      </w:r>
    </w:p>
    <w:p w14:paraId="4B3E6EF8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35340CF7" w14:textId="7CB3C040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2</w:t>
      </w:r>
    </w:p>
    <w:p w14:paraId="28E236A6" w14:textId="77777777" w:rsidR="00B1359E" w:rsidRPr="00BE170B" w:rsidRDefault="00B1359E" w:rsidP="00B1359E">
      <w:pPr>
        <w:tabs>
          <w:tab w:val="left" w:pos="284"/>
        </w:tabs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Członek Rady jest zobowiązany:</w:t>
      </w:r>
    </w:p>
    <w:p w14:paraId="09574CC2" w14:textId="77777777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uczestniczyć we wszystkich posiedzeniach Rady,</w:t>
      </w:r>
    </w:p>
    <w:p w14:paraId="752868C5" w14:textId="77777777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uczestniczyć w szkoleniach organizowanych dla członków Rady,</w:t>
      </w:r>
    </w:p>
    <w:p w14:paraId="2A48338C" w14:textId="77777777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informować biuro LGD co najmniej z jednodniowym wyprzedzeniem o nieobecności na posiedzeniu lub szkoleniu – wskazując jednocześnie przyczynę tej nieobecności,</w:t>
      </w:r>
    </w:p>
    <w:p w14:paraId="2EEE3D94" w14:textId="77777777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lastRenderedPageBreak/>
        <w:t xml:space="preserve">podejmować wszelkie czynności zmierzające do realizacji kompetencji określonych </w:t>
      </w:r>
      <w:r w:rsidRPr="00BE170B">
        <w:rPr>
          <w:rFonts w:eastAsia="Times New Roman"/>
          <w:lang w:eastAsia="pl-PL"/>
        </w:rPr>
        <w:br/>
        <w:t xml:space="preserve">w § 2, w szczególności oceniać wnioski w systemie teleinformatycznym LGD, </w:t>
      </w:r>
    </w:p>
    <w:p w14:paraId="04BD27B1" w14:textId="77777777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zastępować Przewodniczącego Rady podczas jego nieobecności oraz nieobecności Wiceprzewodniczącego Rady, </w:t>
      </w:r>
    </w:p>
    <w:p w14:paraId="67A86B5E" w14:textId="2A10E644" w:rsidR="00B1359E" w:rsidRPr="00BE170B" w:rsidRDefault="00B1359E" w:rsidP="00B1359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lang w:eastAsia="pl-PL"/>
        </w:rPr>
      </w:pPr>
      <w:r w:rsidRPr="00BE170B">
        <w:rPr>
          <w:rFonts w:eastAsia="Times New Roman"/>
          <w:lang w:eastAsia="pl-PL"/>
        </w:rPr>
        <w:t>przekazywać rzetelne dane w wymaganym pełnym zakresie, aby unikać konfliktu interes</w:t>
      </w:r>
      <w:r w:rsidR="00E2562E">
        <w:rPr>
          <w:rFonts w:eastAsia="Times New Roman"/>
          <w:lang w:eastAsia="pl-PL"/>
        </w:rPr>
        <w:t>ów</w:t>
      </w:r>
      <w:r w:rsidRPr="00BE170B">
        <w:rPr>
          <w:rFonts w:eastAsia="Times New Roman"/>
          <w:lang w:eastAsia="pl-PL"/>
        </w:rPr>
        <w:t xml:space="preserve"> podczas formalnej weryfikacji wniosków, oceny wniosków i wyborze operacji lub grantobiorców.</w:t>
      </w:r>
    </w:p>
    <w:p w14:paraId="00954B09" w14:textId="77777777" w:rsidR="00776A83" w:rsidRPr="00BE170B" w:rsidRDefault="00776A83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A3E0626" w14:textId="77777777" w:rsidR="00464609" w:rsidRPr="00BE170B" w:rsidRDefault="00464609" w:rsidP="00B1359E">
      <w:pPr>
        <w:spacing w:after="0" w:line="360" w:lineRule="auto"/>
        <w:rPr>
          <w:rFonts w:eastAsia="Times New Roman"/>
          <w:b/>
          <w:sz w:val="16"/>
          <w:szCs w:val="16"/>
          <w:lang w:eastAsia="pl-PL"/>
        </w:rPr>
      </w:pPr>
    </w:p>
    <w:p w14:paraId="071FFE81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VI</w:t>
      </w:r>
    </w:p>
    <w:p w14:paraId="71733D54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Działalność Rady</w:t>
      </w:r>
    </w:p>
    <w:p w14:paraId="6D04AEA2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67AC6513" w14:textId="2917E07A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3</w:t>
      </w:r>
    </w:p>
    <w:p w14:paraId="5BAE7D37" w14:textId="77777777" w:rsidR="00B1359E" w:rsidRPr="00BE170B" w:rsidRDefault="00B1359E" w:rsidP="00B1359E">
      <w:pPr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Wszystkie posiedzenia w porozumieniu z biurem LGD zwołuje Przewodniczący Rady.</w:t>
      </w:r>
    </w:p>
    <w:p w14:paraId="500695B9" w14:textId="77777777" w:rsidR="00B1359E" w:rsidRPr="00BE170B" w:rsidRDefault="00B1359E" w:rsidP="00B1359E">
      <w:pPr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przypadku nieobecności Przewodniczącego Rady zastępuje go Wiceprzewodniczący Rady </w:t>
      </w:r>
      <w:r w:rsidRPr="00BE170B">
        <w:rPr>
          <w:rFonts w:eastAsia="Times New Roman"/>
          <w:lang w:eastAsia="pl-PL"/>
        </w:rPr>
        <w:br/>
        <w:t xml:space="preserve">lub członek Rady wyznaczony przez Przewodniczącego Rady. </w:t>
      </w:r>
    </w:p>
    <w:p w14:paraId="27AAC5E1" w14:textId="77777777" w:rsidR="00B1359E" w:rsidRPr="00BE170B" w:rsidRDefault="00B1359E" w:rsidP="00B1359E">
      <w:pPr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Czynności administracyjne związane z obsługą Rady wykonuje biuro LGD. </w:t>
      </w:r>
    </w:p>
    <w:p w14:paraId="5D762340" w14:textId="77777777" w:rsidR="00B1359E" w:rsidRPr="00BE170B" w:rsidRDefault="00B1359E" w:rsidP="00B1359E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O posiedzeniu Rady jej członkowie zawiadamiani są w formie pisemnej na adres korespondencyjny wskazany przez członka lub na wskazany adres poczty elektronicznej.</w:t>
      </w:r>
    </w:p>
    <w:p w14:paraId="18333847" w14:textId="77777777" w:rsidR="00B1359E" w:rsidRPr="00BE170B" w:rsidRDefault="00B1359E" w:rsidP="00B1359E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Członkowie Rady zaproszenie na posiedzenie otrzymują co najmniej na trzy dni przed planowanym terminem posiedzenia. </w:t>
      </w:r>
    </w:p>
    <w:p w14:paraId="0002B019" w14:textId="77777777" w:rsidR="00B1359E" w:rsidRPr="00BE170B" w:rsidRDefault="00B1359E" w:rsidP="00B1359E">
      <w:pPr>
        <w:tabs>
          <w:tab w:val="left" w:pos="284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022A5A52" w14:textId="17485F2F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4</w:t>
      </w:r>
    </w:p>
    <w:p w14:paraId="2DD7A7DA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Rada podejmuje decyzje w formie uchwał, które zapadają zwykłą większością głosów w obecności co najmniej połowy członków, chyba że niniejszy Regulamin stanowi inaczej. </w:t>
      </w:r>
    </w:p>
    <w:p w14:paraId="454F1004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przypadku braku wymaganej liczby członków Rady, Przewodniczący Rady zamyka obrady </w:t>
      </w:r>
      <w:r w:rsidRPr="00BE170B">
        <w:rPr>
          <w:rFonts w:eastAsia="Times New Roman"/>
          <w:lang w:eastAsia="pl-PL"/>
        </w:rPr>
        <w:br/>
        <w:t xml:space="preserve">i zwołuje nowe posiedzenie. </w:t>
      </w:r>
    </w:p>
    <w:p w14:paraId="05263536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Rada podejmuje uchwały na posiedzeniach wspólnych w głosowaniu jawnym.</w:t>
      </w:r>
    </w:p>
    <w:p w14:paraId="25D3FE3C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Członkowie Rady podejmując decyzję nie mogą wstrzymać się od głosu. </w:t>
      </w:r>
    </w:p>
    <w:p w14:paraId="50CCFE51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 przypadku równej liczby głosów uzyskanych podczas głosowania decyduje głos Przewodniczącego Rady.</w:t>
      </w:r>
    </w:p>
    <w:p w14:paraId="63453DF1" w14:textId="77777777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Niedopuszczalne jest udzielanie przez członka Rady będącego osobą fizyczną pełnomocnictwa </w:t>
      </w:r>
      <w:r w:rsidRPr="00BE170B">
        <w:rPr>
          <w:rFonts w:eastAsia="Times New Roman"/>
          <w:lang w:eastAsia="pl-PL"/>
        </w:rPr>
        <w:br/>
        <w:t xml:space="preserve">do uczestniczenia w pracach Rady. </w:t>
      </w:r>
    </w:p>
    <w:p w14:paraId="58143307" w14:textId="00B90700" w:rsidR="00B1359E" w:rsidRPr="00BE170B" w:rsidRDefault="00B1359E" w:rsidP="00B1359E">
      <w:pPr>
        <w:numPr>
          <w:ilvl w:val="0"/>
          <w:numId w:val="5"/>
        </w:numPr>
        <w:tabs>
          <w:tab w:val="clear" w:pos="735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Niedopuszczalne jest udzielanie przez członka Rady będącego osobą prawną lub jego pełnomocnika dalszego pełnomocnictwa do uczestniczenia w pracach Rady. </w:t>
      </w:r>
    </w:p>
    <w:p w14:paraId="19F66DAF" w14:textId="7732677C" w:rsidR="00B1359E" w:rsidRPr="00BE170B" w:rsidRDefault="00B1359E" w:rsidP="00B1359E">
      <w:p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§ 1</w:t>
      </w:r>
      <w:r w:rsidR="00200F4B" w:rsidRPr="00BE170B">
        <w:rPr>
          <w:rFonts w:eastAsia="Times New Roman"/>
          <w:b/>
          <w:lang w:eastAsia="pl-PL"/>
        </w:rPr>
        <w:t>5</w:t>
      </w:r>
    </w:p>
    <w:p w14:paraId="1DDA99C2" w14:textId="77777777" w:rsidR="00B1359E" w:rsidRPr="00BE170B" w:rsidRDefault="00B1359E" w:rsidP="00B1359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zh-CN"/>
        </w:rPr>
      </w:pPr>
      <w:r w:rsidRPr="00BE170B">
        <w:rPr>
          <w:rFonts w:eastAsia="Times New Roman"/>
          <w:lang w:eastAsia="zh-CN"/>
        </w:rPr>
        <w:t>Posiedzenia Rady mogą się odbywać z wykorzystaniem środków komunikacji elektronicznej.</w:t>
      </w:r>
    </w:p>
    <w:p w14:paraId="66497061" w14:textId="77777777" w:rsidR="00B1359E" w:rsidRPr="00BE170B" w:rsidRDefault="00B1359E" w:rsidP="00B1359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zh-CN"/>
        </w:rPr>
      </w:pPr>
      <w:r w:rsidRPr="00BE170B">
        <w:rPr>
          <w:rFonts w:eastAsia="Times New Roman"/>
          <w:lang w:eastAsia="zh-CN"/>
        </w:rPr>
        <w:t>Decyzję o organizacji posiedzenia Rady z wykorzystaniem środków komunikacji elektronicznej podejmuje Przewodniczący Rady.</w:t>
      </w:r>
    </w:p>
    <w:p w14:paraId="2A692F54" w14:textId="77777777" w:rsidR="00B1359E" w:rsidRPr="00BE170B" w:rsidRDefault="00B1359E" w:rsidP="00B1359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zh-CN"/>
        </w:rPr>
      </w:pPr>
      <w:r w:rsidRPr="00BE170B">
        <w:rPr>
          <w:rFonts w:eastAsia="Times New Roman"/>
          <w:lang w:eastAsia="zh-CN"/>
        </w:rPr>
        <w:t>Członkowie Rady o organizacji posiedzenia Rady z wykorzystaniem środków komunikacji elektronicznej informowani są w zaproszeniu o tym posiedzeniu, które dodatkowo zawiera dokładny opis sposobu uczestnictwa i wykonywania prawa głosu.</w:t>
      </w:r>
    </w:p>
    <w:p w14:paraId="2049672F" w14:textId="77777777" w:rsidR="00B1359E" w:rsidRPr="00BE170B" w:rsidRDefault="00B1359E" w:rsidP="00B1359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zh-CN"/>
        </w:rPr>
      </w:pPr>
      <w:r w:rsidRPr="00BE170B">
        <w:rPr>
          <w:rFonts w:eastAsia="Times New Roman"/>
          <w:lang w:eastAsia="zh-CN"/>
        </w:rPr>
        <w:t xml:space="preserve">Wykorzystanie środków komunikacji elektronicznej w głosowaniach na posiedzeniu odbywa </w:t>
      </w:r>
      <w:r w:rsidRPr="00BE170B">
        <w:rPr>
          <w:rFonts w:eastAsia="Times New Roman"/>
          <w:lang w:eastAsia="zh-CN"/>
        </w:rPr>
        <w:br/>
        <w:t xml:space="preserve">się przy zapewnieniu co najmniej: transmisji obrad posiedzenia w czasie rzeczywistym, dwustronnej komunikacji w czasie rzeczywistym, w ramach której członek Rady może wypowiadać się w czasie posiedzenia oraz wykonywania prawa głosu osobiście lub przez pełnomocnika w przypadku reprezentowania w Radzie osób prawnych. </w:t>
      </w:r>
    </w:p>
    <w:p w14:paraId="6F9F51CC" w14:textId="77777777" w:rsidR="00776A83" w:rsidRPr="00BE170B" w:rsidRDefault="00776A83" w:rsidP="00B1359E">
      <w:pPr>
        <w:spacing w:after="0" w:line="360" w:lineRule="auto"/>
        <w:contextualSpacing/>
        <w:rPr>
          <w:rFonts w:eastAsia="Times New Roman"/>
          <w:b/>
          <w:lang w:eastAsia="pl-PL"/>
        </w:rPr>
      </w:pPr>
    </w:p>
    <w:p w14:paraId="16271824" w14:textId="4B5408AF" w:rsidR="00B1359E" w:rsidRPr="00BE170B" w:rsidRDefault="00B1359E" w:rsidP="00B1359E">
      <w:pPr>
        <w:spacing w:after="0" w:line="360" w:lineRule="auto"/>
        <w:ind w:left="284" w:hanging="284"/>
        <w:contextualSpacing/>
        <w:jc w:val="center"/>
        <w:rPr>
          <w:rFonts w:eastAsia="Times New Roman"/>
          <w:b/>
          <w:lang w:eastAsia="pl-PL"/>
        </w:rPr>
      </w:pPr>
      <w:bookmarkStart w:id="1" w:name="_Hlk179457354"/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6</w:t>
      </w:r>
    </w:p>
    <w:bookmarkEnd w:id="1"/>
    <w:p w14:paraId="74D5D63F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Decyzje Rady, w tym podejmowanie uchwał w sprawie oceny wniosków zapadają zwykłą większością głosów w obecności co najmniej połowy członków. </w:t>
      </w:r>
    </w:p>
    <w:p w14:paraId="4A891F6E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Decyzje Rady, w tym podejmowanie uchwał w zakresie wyboru operacji lub grantobiorców zapadają zwykłą większością głosów w obecności co najmniej połowy członków, z zastrzeżeniem że grupa interesu sektora publicznego oraz grupy interesu wskazane w LSR nie kontrolują procesu podejmowania decyzji w tej sprawie.</w:t>
      </w:r>
    </w:p>
    <w:p w14:paraId="09879236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przypadku, gdy podczas podejmowania decyzji, o której mowa w ust. 2 grupa interesu sektora publicznego lub grupa interesu wskazana w LSR kontroluje podejmowanie decyzji członek Rady, który do niej należy </w:t>
      </w:r>
      <w:r w:rsidRPr="00BE170B">
        <w:rPr>
          <w:rFonts w:eastAsia="Times New Roman"/>
          <w:lang w:eastAsia="zh-CN"/>
        </w:rPr>
        <w:t>może dobrowolnie zrezygnować z uczestnictwa w podejmowaniu tej decyzji.</w:t>
      </w:r>
    </w:p>
    <w:p w14:paraId="3100CD87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zh-CN"/>
        </w:rPr>
        <w:t xml:space="preserve">Jeżeli żaden z członków Rady nie zgłosi dobrowolnej rezygnacji z podejmowania decyzji, </w:t>
      </w:r>
      <w:r w:rsidRPr="00BE170B">
        <w:rPr>
          <w:rFonts w:eastAsia="Times New Roman"/>
          <w:lang w:eastAsia="pl-PL"/>
        </w:rPr>
        <w:t xml:space="preserve">Przewodniczący Rady przeprowadza losowanie, wskazując członka Rady, który zostanie wyłączony </w:t>
      </w:r>
      <w:r w:rsidRPr="00BE170B">
        <w:rPr>
          <w:rFonts w:eastAsia="Times New Roman"/>
          <w:lang w:eastAsia="pl-PL"/>
        </w:rPr>
        <w:br/>
        <w:t xml:space="preserve">z głosowania. </w:t>
      </w:r>
      <w:r w:rsidRPr="00BE170B">
        <w:rPr>
          <w:rFonts w:eastAsia="Times New Roman"/>
          <w:lang w:eastAsia="zh-CN"/>
        </w:rPr>
        <w:t xml:space="preserve">W losowaniu uczestniczą tylko członkowie Rady, którzy należą do grupy interesu, która kontroluje podejmowanie decyzji. </w:t>
      </w:r>
    </w:p>
    <w:p w14:paraId="06D97875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zh-CN"/>
        </w:rPr>
        <w:t xml:space="preserve">Wyłączony członek Rady zobowiązany jest powstrzymać się od uczestnictwa w jakichkolwiek działaniach w zakresie wyboru operacji lub grantobiorców, w tym od dyskusji, przedstawiania opinii oraz głosowania nad operacjami lub zadaniami grantowymi. </w:t>
      </w:r>
    </w:p>
    <w:p w14:paraId="5FEECDC2" w14:textId="77777777" w:rsidR="00B1359E" w:rsidRPr="00BE170B" w:rsidRDefault="00B1359E" w:rsidP="00B1359E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przypadku, gdy ze względu na konflikt interesów z wyboru operacji lub grantobiorców wyłączył się członek Rady, LGD ponownie bada, czy żadna grupa interesu nie uzyskała przewagi w Radzie. </w:t>
      </w:r>
    </w:p>
    <w:p w14:paraId="685387FD" w14:textId="77777777" w:rsidR="00B1359E" w:rsidRPr="00BE170B" w:rsidRDefault="00B1359E" w:rsidP="00B1359E">
      <w:pPr>
        <w:spacing w:after="0" w:line="360" w:lineRule="auto"/>
        <w:contextualSpacing/>
        <w:rPr>
          <w:rFonts w:eastAsia="Times New Roman"/>
          <w:b/>
          <w:lang w:eastAsia="pl-PL"/>
        </w:rPr>
      </w:pPr>
    </w:p>
    <w:p w14:paraId="6794D724" w14:textId="0BE2FBB8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Roz</w:t>
      </w:r>
      <w:r w:rsidR="007708BE" w:rsidRPr="00BE170B">
        <w:rPr>
          <w:rFonts w:eastAsia="Times New Roman"/>
          <w:b/>
          <w:lang w:eastAsia="pl-PL"/>
        </w:rPr>
        <w:t>d</w:t>
      </w:r>
      <w:r w:rsidRPr="00BE170B">
        <w:rPr>
          <w:rFonts w:eastAsia="Times New Roman"/>
          <w:b/>
          <w:lang w:eastAsia="pl-PL"/>
        </w:rPr>
        <w:t>ział VII</w:t>
      </w:r>
    </w:p>
    <w:p w14:paraId="540E5EF0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Grupy interesu</w:t>
      </w:r>
    </w:p>
    <w:p w14:paraId="465CF561" w14:textId="77777777" w:rsidR="00B1359E" w:rsidRPr="00BE170B" w:rsidRDefault="00B1359E" w:rsidP="00B1359E">
      <w:pPr>
        <w:spacing w:after="0" w:line="360" w:lineRule="auto"/>
        <w:ind w:left="284" w:hanging="284"/>
        <w:contextualSpacing/>
        <w:jc w:val="center"/>
        <w:rPr>
          <w:rFonts w:eastAsia="Times New Roman"/>
          <w:b/>
          <w:lang w:eastAsia="pl-PL"/>
        </w:rPr>
      </w:pPr>
    </w:p>
    <w:p w14:paraId="773E5C0F" w14:textId="6C2E013D" w:rsidR="00B1359E" w:rsidRPr="00BE170B" w:rsidRDefault="00B1359E" w:rsidP="00B1359E">
      <w:pPr>
        <w:spacing w:after="0" w:line="360" w:lineRule="auto"/>
        <w:ind w:left="284" w:hanging="284"/>
        <w:contextualSpacing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7</w:t>
      </w:r>
    </w:p>
    <w:p w14:paraId="2E5E92C7" w14:textId="77777777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bookmarkStart w:id="2" w:name="_Hlk181968083"/>
      <w:r w:rsidRPr="00BE170B">
        <w:rPr>
          <w:rFonts w:eastAsia="Times New Roman"/>
          <w:lang w:eastAsia="pl-PL"/>
        </w:rPr>
        <w:t xml:space="preserve">LGD ze szczególną starannością bada skład i odsetek praw głosów w Radzie grupy interesu sektora publicznego oraz grup interesu określonych w LSR. </w:t>
      </w:r>
    </w:p>
    <w:bookmarkEnd w:id="2"/>
    <w:p w14:paraId="7D31A259" w14:textId="77777777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Członek Rady zobowiązany jest do przekazywania rzetelnych danych w pełnym zakresie </w:t>
      </w:r>
      <w:r w:rsidRPr="00BE170B">
        <w:rPr>
          <w:rFonts w:eastAsia="Times New Roman"/>
          <w:lang w:eastAsia="pl-PL"/>
        </w:rPr>
        <w:br/>
        <w:t xml:space="preserve">oraz ich niezwłocznego aktualizowania poprzez wypełnienie Oświadczenia o interesach i powiązaniach. </w:t>
      </w:r>
    </w:p>
    <w:p w14:paraId="742E2A2A" w14:textId="77777777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Na podstawie oświadczeń, o których mowa w ust. 2 biuro LGD prowadzi indywidualnie dla każdego członka Rady Rejestr interesów. </w:t>
      </w:r>
    </w:p>
    <w:p w14:paraId="2A147496" w14:textId="77777777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Informacje zawarte w Rejestrze interesów są decydujące dla przypisania danej osoby do określonej grupy interesów. </w:t>
      </w:r>
    </w:p>
    <w:p w14:paraId="6DC9648C" w14:textId="77777777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i/>
          <w:iCs/>
          <w:lang w:eastAsia="pl-PL"/>
        </w:rPr>
      </w:pPr>
      <w:r w:rsidRPr="00BE170B">
        <w:rPr>
          <w:rFonts w:eastAsia="Times New Roman"/>
          <w:lang w:eastAsia="pl-PL"/>
        </w:rPr>
        <w:t xml:space="preserve">Rejestr interesów tworzony jest przed ogłoszeniem pierwszego naboru wniosków lub konkursu </w:t>
      </w:r>
      <w:r w:rsidRPr="00BE170B">
        <w:rPr>
          <w:rFonts w:eastAsia="Times New Roman"/>
          <w:lang w:eastAsia="pl-PL"/>
        </w:rPr>
        <w:br/>
        <w:t>na wybór grantobiorców i aktualizowany w szczególności przed każdym posiedzeniem Rady w sprawie oceny wniosków i wyboru operacji lub grantobiorców</w:t>
      </w:r>
      <w:r w:rsidRPr="00BE170B">
        <w:rPr>
          <w:rFonts w:eastAsia="Times New Roman"/>
          <w:i/>
          <w:iCs/>
          <w:lang w:eastAsia="pl-PL"/>
        </w:rPr>
        <w:t xml:space="preserve">. </w:t>
      </w:r>
    </w:p>
    <w:p w14:paraId="622348B1" w14:textId="0AB38CAD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i/>
          <w:iCs/>
          <w:lang w:eastAsia="pl-PL"/>
        </w:rPr>
      </w:pPr>
      <w:r w:rsidRPr="00BE170B">
        <w:rPr>
          <w:rFonts w:eastAsia="Times New Roman"/>
          <w:lang w:eastAsia="pl-PL"/>
        </w:rPr>
        <w:t>Biuro LGD z zachowaniem śladu rewizyjnego</w:t>
      </w:r>
      <w:r w:rsidR="00096C95" w:rsidRPr="00BE170B">
        <w:rPr>
          <w:rFonts w:eastAsia="Times New Roman"/>
          <w:lang w:eastAsia="pl-PL"/>
        </w:rPr>
        <w:t xml:space="preserve"> (np. wydruków z systemów teleinformatycznych, zrzutów ekranu z wyszukiwarek danych)</w:t>
      </w:r>
      <w:r w:rsidRPr="00BE170B">
        <w:rPr>
          <w:rFonts w:eastAsia="Times New Roman"/>
          <w:lang w:eastAsia="pl-PL"/>
        </w:rPr>
        <w:t>, w szczególności przy użyciu ogólnodostępnych baz danych takich jak CEIDG lub KRS oraz informacji uzyskanych od sygnalistów</w:t>
      </w:r>
      <w:r w:rsidR="00817A6B" w:rsidRPr="00BE170B">
        <w:rPr>
          <w:rFonts w:eastAsia="Times New Roman"/>
          <w:lang w:eastAsia="pl-PL"/>
        </w:rPr>
        <w:t>,</w:t>
      </w:r>
      <w:r w:rsidRPr="00BE170B">
        <w:rPr>
          <w:rFonts w:eastAsia="Times New Roman"/>
          <w:lang w:eastAsia="pl-PL"/>
        </w:rPr>
        <w:t xml:space="preserve"> dokonuje analizy podanych danych</w:t>
      </w:r>
      <w:r w:rsidR="00E9160E" w:rsidRPr="00BE170B">
        <w:rPr>
          <w:rFonts w:eastAsia="Times New Roman"/>
          <w:lang w:eastAsia="pl-PL"/>
        </w:rPr>
        <w:t xml:space="preserve">, z której sporządzana jest notatka. </w:t>
      </w:r>
      <w:r w:rsidR="007D3275" w:rsidRPr="00BE170B">
        <w:rPr>
          <w:rFonts w:eastAsia="Times New Roman"/>
          <w:lang w:eastAsia="pl-PL"/>
        </w:rPr>
        <w:t xml:space="preserve"> </w:t>
      </w:r>
    </w:p>
    <w:p w14:paraId="7EA895A0" w14:textId="69938CCD" w:rsidR="00B1359E" w:rsidRPr="00BE170B" w:rsidRDefault="00B1359E" w:rsidP="00B1359E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Nieprzekazanie rzetelnych danych w wymaganym zakresie oraz brak ich niezwłocznej aktualizacji jest </w:t>
      </w:r>
      <w:r w:rsidRPr="00BE170B">
        <w:rPr>
          <w:rFonts w:eastAsia="Times New Roman"/>
          <w:bCs/>
          <w:lang w:eastAsia="pl-PL"/>
        </w:rPr>
        <w:t xml:space="preserve">naruszeniem przepisów, które powoduje niemożność dalszego sprawowania funkcji, o którym mowa w § </w:t>
      </w:r>
      <w:r w:rsidR="004C6F86" w:rsidRPr="00BE170B">
        <w:rPr>
          <w:rFonts w:eastAsia="Times New Roman"/>
          <w:bCs/>
          <w:lang w:eastAsia="pl-PL"/>
        </w:rPr>
        <w:t>7</w:t>
      </w:r>
      <w:r w:rsidRPr="00BE170B">
        <w:rPr>
          <w:rFonts w:eastAsia="Times New Roman"/>
          <w:bCs/>
          <w:lang w:eastAsia="pl-PL"/>
        </w:rPr>
        <w:t xml:space="preserve"> ust. 1 pkt 2. </w:t>
      </w:r>
    </w:p>
    <w:p w14:paraId="24810779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508799D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VIII</w:t>
      </w:r>
    </w:p>
    <w:p w14:paraId="312E288B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Konflikt interesów</w:t>
      </w:r>
    </w:p>
    <w:p w14:paraId="52D6324A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sz w:val="10"/>
          <w:szCs w:val="10"/>
          <w:lang w:eastAsia="pl-PL"/>
        </w:rPr>
      </w:pPr>
    </w:p>
    <w:p w14:paraId="7E5419E5" w14:textId="5DC787A8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8</w:t>
      </w:r>
    </w:p>
    <w:p w14:paraId="7B725E4C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Każdy członek Rady zobowiązany jest do bezstronnej i obiektywnej formalnej weryfikacji wniosków, oceny wniosków i wyboru operacji lub grantobiorców oraz ujawnienia konfliktu interesów.</w:t>
      </w:r>
    </w:p>
    <w:p w14:paraId="6D989067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Członek Rady podlega wyłączeniu z procesu oceny i wyboru operacji lub grantobiorców, </w:t>
      </w:r>
      <w:r w:rsidRPr="00BE170B">
        <w:rPr>
          <w:rFonts w:eastAsia="Times New Roman"/>
          <w:bCs/>
          <w:lang w:eastAsia="pl-PL"/>
        </w:rPr>
        <w:br/>
        <w:t>w szczególności gdy:</w:t>
      </w:r>
    </w:p>
    <w:p w14:paraId="10E8B6EF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</w:pPr>
      <w:r w:rsidRPr="00BE170B">
        <w:t xml:space="preserve">jest wnioskodawcą lub grantobiorcą, reprezentuje wnioskodawcę, grantobiorcę lub podmioty </w:t>
      </w:r>
      <w:r w:rsidRPr="00BE170B">
        <w:br/>
        <w:t>z nim powiązane,</w:t>
      </w:r>
    </w:p>
    <w:p w14:paraId="4ABE9783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 xml:space="preserve">zachodzi między nim a wnioskodawcą lub grantobiorcą stosunek zależności służbowej </w:t>
      </w:r>
      <w:r w:rsidRPr="00BE170B">
        <w:rPr>
          <w:rFonts w:eastAsia="Times New Roman"/>
          <w:bCs/>
          <w:lang w:eastAsia="pl-PL"/>
        </w:rPr>
        <w:br/>
        <w:t xml:space="preserve">lub powiązania finansowe, </w:t>
      </w:r>
    </w:p>
    <w:p w14:paraId="0CC74845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t xml:space="preserve">pozostaje z wnioskodawcą lub grantobiorcą w związku małżeńskim albo stosunku pokrewieństwa lub powinowactwa w linii prostej, pokrewieństwa lub powinowactwa w linii bocznej do drugiego stopnia, lub jest związany z wnioskodawcą lub grantobiorcą z tytułu przysposobienia, opieki </w:t>
      </w:r>
      <w:r w:rsidRPr="00BE170B">
        <w:br/>
        <w:t>lub kurateli,</w:t>
      </w:r>
    </w:p>
    <w:p w14:paraId="542C4413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t xml:space="preserve">jest osobą fizyczną reprezentującą przedsiębiorstwo powiązane z przedsiębiorstwem reprezentowanym przez wnioskodawcę lub grantobiorcę, </w:t>
      </w:r>
    </w:p>
    <w:p w14:paraId="413C71E8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bezstronność i obiektywizm są zagrożone z uwagi na względy rodzinne, emocjonalne, sympatie polityczne, związki z jakimkolwiek krajem, interes gospodarczy lub jakiekolwiek inne bezpośrednie</w:t>
      </w:r>
      <w:r w:rsidRPr="00BE170B">
        <w:rPr>
          <w:rFonts w:eastAsia="Times New Roman"/>
          <w:bCs/>
          <w:lang w:eastAsia="pl-PL"/>
        </w:rPr>
        <w:br/>
        <w:t xml:space="preserve">lub pośrednie interesy osobiste, </w:t>
      </w:r>
    </w:p>
    <w:p w14:paraId="46EAA56D" w14:textId="77777777" w:rsidR="00B1359E" w:rsidRPr="00BE170B" w:rsidRDefault="00B1359E" w:rsidP="00B1359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pl-PL"/>
        </w:rPr>
        <w:t xml:space="preserve">operacja (zadanie grantowe) będzie realizowana na obszarze gminy, którą reprezentuje </w:t>
      </w:r>
      <w:r w:rsidRPr="00BE170B">
        <w:rPr>
          <w:rFonts w:eastAsia="Times New Roman"/>
          <w:lang w:eastAsia="pl-PL"/>
        </w:rPr>
        <w:br/>
        <w:t xml:space="preserve">w Radzie. </w:t>
      </w:r>
    </w:p>
    <w:p w14:paraId="32D91FC3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W przypadku, gdy ze względu na charakter operacji (zadania grantowego) będzie ona realizowana w kilku gminach lub nie można jednoznacznie określić miejsca jej realizacji ust. 2 pkt 6 nie stosuje się.</w:t>
      </w:r>
    </w:p>
    <w:p w14:paraId="4EA45B86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Członek Rady zobowiązany jest wskazać wszystkie konflikty interesów poprzez wypełnienie Oświadczenia o konflikcie interesów członka Rady. </w:t>
      </w:r>
    </w:p>
    <w:p w14:paraId="1257FBCC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Wyłączenie się ze względu na konflikt interesów z weryfikacji formalnej, oceny wniosków </w:t>
      </w:r>
      <w:r w:rsidRPr="00BE170B">
        <w:rPr>
          <w:rFonts w:eastAsia="Times New Roman"/>
          <w:bCs/>
          <w:lang w:eastAsia="pl-PL"/>
        </w:rPr>
        <w:br/>
        <w:t xml:space="preserve">i wyboru operacji lub grantobiorców jest rozumiane jako powstrzymanie się od uczestnictwa </w:t>
      </w:r>
      <w:r w:rsidRPr="00BE170B">
        <w:rPr>
          <w:rFonts w:eastAsia="Times New Roman"/>
          <w:bCs/>
          <w:lang w:eastAsia="pl-PL"/>
        </w:rPr>
        <w:br/>
        <w:t>w jakichkolwiek działaniach w tym zakresie, w tym od dyskusji, przedstawiania opinii oraz głosowania nad operacjami lub zadaniami grantowymi w ramach projektu grantowego.</w:t>
      </w:r>
    </w:p>
    <w:p w14:paraId="54638BF6" w14:textId="4A3E3C2F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pl-PL"/>
        </w:rPr>
        <w:t>Biuro LGD z zachowaniem śladu rewizyjnego</w:t>
      </w:r>
      <w:r w:rsidR="007D3275" w:rsidRPr="00BE170B">
        <w:rPr>
          <w:rFonts w:eastAsia="Times New Roman"/>
          <w:lang w:eastAsia="pl-PL"/>
        </w:rPr>
        <w:t xml:space="preserve"> (np. wydruków z systemów teleinformatycznych, zrzutów ekranu z wyszukiwarek danych), </w:t>
      </w:r>
      <w:r w:rsidRPr="00BE170B">
        <w:rPr>
          <w:rFonts w:eastAsia="Times New Roman"/>
          <w:lang w:eastAsia="pl-PL"/>
        </w:rPr>
        <w:t xml:space="preserve">w szczególności przy użyciu ogólnodostępnych </w:t>
      </w:r>
      <w:r w:rsidRPr="00BE170B">
        <w:rPr>
          <w:rFonts w:eastAsia="Times New Roman"/>
          <w:lang w:eastAsia="pl-PL"/>
        </w:rPr>
        <w:br/>
        <w:t xml:space="preserve">baz danych takich jak CEIDG lub KRS, informacji uzyskanych od sygnalistów oraz Rejestru interesów członków Rady dokonuje analizy powiązań osobowych i kapitałowych członków Rady </w:t>
      </w:r>
      <w:r w:rsidRPr="00BE170B">
        <w:rPr>
          <w:rFonts w:eastAsia="Times New Roman"/>
          <w:lang w:eastAsia="pl-PL"/>
        </w:rPr>
        <w:br/>
        <w:t>z wnioskodawcami lub grantobiorcami</w:t>
      </w:r>
      <w:r w:rsidR="00E9160E" w:rsidRPr="00BE170B">
        <w:rPr>
          <w:rFonts w:eastAsia="Times New Roman"/>
          <w:lang w:eastAsia="pl-PL"/>
        </w:rPr>
        <w:t xml:space="preserve">, z której sporządzana jest notatka.  </w:t>
      </w:r>
    </w:p>
    <w:p w14:paraId="09FD47D1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 xml:space="preserve">Jeżeli w trakcie posiedzenia okazało się, że członek Rady </w:t>
      </w:r>
      <w:r w:rsidRPr="00BE170B">
        <w:rPr>
          <w:rFonts w:eastAsia="Times New Roman"/>
          <w:bCs/>
          <w:lang w:eastAsia="pl-PL"/>
        </w:rPr>
        <w:t xml:space="preserve">nie ujawnił konfliktu interesów, Przewodniczący Rady wyłącza go z tego posiedzenia. W przypadku, gdy Przewodniczący Rady </w:t>
      </w:r>
      <w:r w:rsidRPr="00BE170B">
        <w:rPr>
          <w:rFonts w:eastAsia="Times New Roman"/>
          <w:bCs/>
          <w:lang w:eastAsia="pl-PL"/>
        </w:rPr>
        <w:br/>
        <w:t>nie ujawni konfliktu interesów wyłączenia dokonuje Wiceprzewodniczący Rady.</w:t>
      </w:r>
    </w:p>
    <w:p w14:paraId="54B8E289" w14:textId="77777777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Wszelkie decyzje, w których uczestniczył członek Rady, który nie ujawnił konfliktu interesów </w:t>
      </w:r>
      <w:r w:rsidRPr="00BE170B">
        <w:rPr>
          <w:rFonts w:eastAsia="Times New Roman"/>
          <w:bCs/>
          <w:lang w:eastAsia="pl-PL"/>
        </w:rPr>
        <w:br/>
        <w:t xml:space="preserve">są nieważne i wymagają ponownego poddania pod głosowanie. </w:t>
      </w:r>
    </w:p>
    <w:p w14:paraId="537B7B15" w14:textId="5325871F" w:rsidR="00B1359E" w:rsidRPr="00BE170B" w:rsidRDefault="00B1359E" w:rsidP="00B1359E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Nieujawnienie konfliktu interesów jest naruszeniem przepisów, które powoduje niemożność dalszego sprawowania funkcji, o którym mowa w § </w:t>
      </w:r>
      <w:r w:rsidR="004C6F86" w:rsidRPr="00BE170B">
        <w:rPr>
          <w:rFonts w:eastAsia="Times New Roman"/>
          <w:bCs/>
          <w:lang w:eastAsia="pl-PL"/>
        </w:rPr>
        <w:t>7</w:t>
      </w:r>
      <w:r w:rsidRPr="00BE170B">
        <w:rPr>
          <w:rFonts w:eastAsia="Times New Roman"/>
          <w:bCs/>
          <w:lang w:eastAsia="pl-PL"/>
        </w:rPr>
        <w:t xml:space="preserve"> ust. 1 pkt 2. </w:t>
      </w:r>
    </w:p>
    <w:p w14:paraId="432DC7B8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Rozdział IX</w:t>
      </w:r>
    </w:p>
    <w:p w14:paraId="4E53B7AF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Dokumentowanie posiedzeń Rady </w:t>
      </w:r>
    </w:p>
    <w:p w14:paraId="7CBA863E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rPr>
          <w:rFonts w:eastAsia="Times New Roman"/>
          <w:b/>
          <w:lang w:eastAsia="pl-PL"/>
        </w:rPr>
      </w:pPr>
    </w:p>
    <w:p w14:paraId="1ABCF847" w14:textId="481C33D4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1</w:t>
      </w:r>
      <w:r w:rsidR="00200F4B" w:rsidRPr="00BE170B">
        <w:rPr>
          <w:rFonts w:eastAsia="Times New Roman"/>
          <w:b/>
          <w:lang w:eastAsia="pl-PL"/>
        </w:rPr>
        <w:t>9</w:t>
      </w:r>
    </w:p>
    <w:p w14:paraId="5E8D8A17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Z posiedzeń Rady sporządza się protokół. </w:t>
      </w:r>
    </w:p>
    <w:p w14:paraId="76F78D70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Protokół obejmuje opis przebiegu posiedzenia, który zawiera w szczególności:</w:t>
      </w:r>
    </w:p>
    <w:p w14:paraId="11F9EFE9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hanging="64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porządek obrad,</w:t>
      </w:r>
    </w:p>
    <w:p w14:paraId="3C75789D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hanging="64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>informacje o terminie rozpoczęcia i zakończenia posiedzenia Rady,</w:t>
      </w:r>
    </w:p>
    <w:p w14:paraId="01A0F701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hanging="64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>informacje o członkach Rady biorących udział w posiedzeniu,</w:t>
      </w:r>
    </w:p>
    <w:p w14:paraId="17309E48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hanging="64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>wskazanie nieobecnych członków Rady wraz z podaniem przyczyny nieobecności,</w:t>
      </w:r>
    </w:p>
    <w:p w14:paraId="3F34FD7C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 xml:space="preserve">wynik głosowania nad decyzjami podjętymi przez członków Rady, w tym wynik głosowania </w:t>
      </w:r>
      <w:r w:rsidRPr="00BE170B">
        <w:rPr>
          <w:rFonts w:eastAsia="Times New Roman"/>
          <w:lang w:eastAsia="zh-CN"/>
        </w:rPr>
        <w:br/>
        <w:t>nad poddanymi pod głosowanie uchwałami,</w:t>
      </w:r>
    </w:p>
    <w:p w14:paraId="6EED4E68" w14:textId="77777777" w:rsidR="00B1359E" w:rsidRPr="00BE170B" w:rsidRDefault="00B1359E" w:rsidP="00B1359E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hanging="64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podpis Przewodniczącego Rady oraz protokolanta. </w:t>
      </w:r>
    </w:p>
    <w:p w14:paraId="20E5D189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Protokół w sprawie oceny i wyboru wniosków zawiera dodatkowo:</w:t>
      </w:r>
    </w:p>
    <w:p w14:paraId="2BA44206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wskazanie członków Rady, którzy należą do grupy interesu sektora publicznego,</w:t>
      </w:r>
    </w:p>
    <w:p w14:paraId="57859E12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wskazanie członków Rady, którzy należą do grupy interesu wynikającej z LSR, </w:t>
      </w:r>
    </w:p>
    <w:p w14:paraId="3C0DF3BA" w14:textId="6CEA9903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lang w:eastAsia="zh-CN"/>
        </w:rPr>
        <w:t xml:space="preserve">wskazanie członków Rady, którzy wyłączyli się z oceny i wyboru </w:t>
      </w:r>
      <w:r w:rsidR="007474E7">
        <w:rPr>
          <w:rFonts w:eastAsia="Times New Roman"/>
          <w:lang w:eastAsia="zh-CN"/>
        </w:rPr>
        <w:t>–</w:t>
      </w:r>
      <w:r w:rsidRPr="00BE170B">
        <w:rPr>
          <w:rFonts w:eastAsia="Times New Roman"/>
          <w:lang w:eastAsia="zh-CN"/>
        </w:rPr>
        <w:t xml:space="preserve"> jeżeli dotyczy,</w:t>
      </w:r>
    </w:p>
    <w:p w14:paraId="7E4C0294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wynik zatwierdzenia weryfikacji formalnej wniosków, </w:t>
      </w:r>
    </w:p>
    <w:p w14:paraId="450BEA11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wynik oceny merytorycznej w zakresie zgodności z warunkami udzielenia wsparcia </w:t>
      </w:r>
      <w:r w:rsidRPr="00BE170B">
        <w:rPr>
          <w:rFonts w:eastAsia="Times New Roman"/>
          <w:bCs/>
          <w:lang w:eastAsia="pl-PL"/>
        </w:rPr>
        <w:br/>
        <w:t xml:space="preserve">lub warunkami udzielenia grantu, </w:t>
      </w:r>
    </w:p>
    <w:p w14:paraId="751F6337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>wynik oceny merytorycznej w według lokalnych kryteriów wyboru lub kryteriów wyboru grantobiorców – z podaniem wyniku głosowania nad każdym kryterium,</w:t>
      </w:r>
    </w:p>
    <w:p w14:paraId="502E3B67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wynik głosowania nad ustaleniem kwoty wsparcia lub kwoty grantu, </w:t>
      </w:r>
    </w:p>
    <w:p w14:paraId="18A9B32A" w14:textId="77777777" w:rsidR="00B1359E" w:rsidRPr="00BE170B" w:rsidRDefault="00B1359E" w:rsidP="00B1359E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wynik głosowania nad uchwałami zatwierdzającymi listy, o których mowa w Procedurze oceny </w:t>
      </w:r>
      <w:r w:rsidRPr="00BE170B">
        <w:rPr>
          <w:rFonts w:eastAsia="Times New Roman"/>
          <w:bCs/>
          <w:lang w:eastAsia="pl-PL"/>
        </w:rPr>
        <w:br/>
        <w:t>i wyboru operacji w ramach LSR oraz Procedurze oceny i wyboru grantobiorców w ramach LSR.</w:t>
      </w:r>
    </w:p>
    <w:p w14:paraId="414B1671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Posiedzenia Rady protokołować może wyłącznie pracownik biura LGD. </w:t>
      </w:r>
    </w:p>
    <w:p w14:paraId="78A8D220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Załącznikiem do protokołu jest lista obecności, która jest potwierdzeniem obecności członka Rady na posiedzeniu. </w:t>
      </w:r>
    </w:p>
    <w:p w14:paraId="7F921719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t xml:space="preserve">Potwierdzeniem obecności członka Rady na posiedzeniu z wykorzystaniem środków komunikacji elektronicznej jest zalogowanie się przez niego do aplikacji przeznaczonej do komunikacji elektronicznej i wygenerowanie z niej dokumentu potwierdzającego uczestnictwo w posiedzeniu, który stanowi załącznik do protokołu. </w:t>
      </w:r>
    </w:p>
    <w:p w14:paraId="228D157E" w14:textId="77777777" w:rsidR="00B1359E" w:rsidRPr="00BE170B" w:rsidRDefault="00B1359E" w:rsidP="00B1359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 xml:space="preserve">Potwierdzeniem obecności członka Rady na posiedzeniu z wykorzystaniem środków komunikacji elektronicznej może być również: zrzut ekranu, dokumentacja fotograficzna listy uczestników </w:t>
      </w:r>
      <w:r w:rsidRPr="00BE170B">
        <w:rPr>
          <w:rFonts w:eastAsia="Times New Roman"/>
          <w:bCs/>
          <w:lang w:eastAsia="pl-PL"/>
        </w:rPr>
        <w:br/>
        <w:t xml:space="preserve">lub uczestników. </w:t>
      </w:r>
    </w:p>
    <w:p w14:paraId="197E3C8C" w14:textId="77777777" w:rsidR="00B1359E" w:rsidRPr="00BE170B" w:rsidRDefault="00B1359E" w:rsidP="00B1359E">
      <w:pPr>
        <w:pStyle w:val="Akapitzlist"/>
        <w:spacing w:after="0" w:line="360" w:lineRule="auto"/>
        <w:ind w:left="142"/>
        <w:jc w:val="center"/>
        <w:rPr>
          <w:rFonts w:eastAsia="Times New Roman"/>
          <w:b/>
          <w:lang w:eastAsia="pl-PL"/>
        </w:rPr>
      </w:pPr>
    </w:p>
    <w:p w14:paraId="1AE57C10" w14:textId="77777777" w:rsidR="00B1359E" w:rsidRPr="00BE170B" w:rsidRDefault="00B1359E" w:rsidP="00B1359E">
      <w:pPr>
        <w:pStyle w:val="Akapitzlist"/>
        <w:spacing w:after="0" w:line="360" w:lineRule="auto"/>
        <w:ind w:left="142"/>
        <w:jc w:val="center"/>
        <w:rPr>
          <w:rFonts w:eastAsia="Times New Roman"/>
          <w:b/>
          <w:lang w:eastAsia="pl-PL"/>
        </w:rPr>
      </w:pPr>
    </w:p>
    <w:p w14:paraId="70D523F0" w14:textId="77777777" w:rsidR="00B1359E" w:rsidRPr="00BE170B" w:rsidRDefault="00B1359E" w:rsidP="00B1359E">
      <w:pPr>
        <w:pStyle w:val="Akapitzlist"/>
        <w:spacing w:after="0" w:line="360" w:lineRule="auto"/>
        <w:ind w:left="142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X</w:t>
      </w:r>
    </w:p>
    <w:p w14:paraId="3BD09BE2" w14:textId="77777777" w:rsidR="00B1359E" w:rsidRPr="00BE170B" w:rsidRDefault="00B1359E" w:rsidP="00B1359E">
      <w:pPr>
        <w:tabs>
          <w:tab w:val="left" w:pos="284"/>
        </w:tabs>
        <w:spacing w:after="0" w:line="360" w:lineRule="auto"/>
        <w:ind w:left="142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 xml:space="preserve">Świadczenia pieniężne związane z pełnieniem funkcji członka Rady </w:t>
      </w:r>
    </w:p>
    <w:p w14:paraId="4CF903F1" w14:textId="77777777" w:rsidR="00B1359E" w:rsidRPr="00BE170B" w:rsidRDefault="00B1359E" w:rsidP="00B1359E">
      <w:pPr>
        <w:tabs>
          <w:tab w:val="left" w:pos="284"/>
        </w:tabs>
        <w:spacing w:after="0" w:line="360" w:lineRule="auto"/>
        <w:ind w:left="142"/>
        <w:jc w:val="center"/>
        <w:rPr>
          <w:rFonts w:eastAsia="Times New Roman"/>
          <w:b/>
          <w:bCs/>
          <w:lang w:eastAsia="pl-PL"/>
        </w:rPr>
      </w:pPr>
    </w:p>
    <w:p w14:paraId="08192266" w14:textId="6BDF4F83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§ </w:t>
      </w:r>
      <w:r w:rsidR="00200F4B" w:rsidRPr="00BE170B">
        <w:rPr>
          <w:rFonts w:eastAsia="Times New Roman"/>
          <w:b/>
          <w:lang w:eastAsia="pl-PL"/>
        </w:rPr>
        <w:t>20</w:t>
      </w:r>
    </w:p>
    <w:p w14:paraId="47496178" w14:textId="77777777" w:rsidR="00B1359E" w:rsidRPr="00BE170B" w:rsidRDefault="00B1359E" w:rsidP="00B1359E">
      <w:pPr>
        <w:numPr>
          <w:ilvl w:val="1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Członkowie Rady w związku z pełnieniem funkcji mogą otrzymywać wynagrodzenie i zwrot uzasadnionych kosztów podróży.</w:t>
      </w:r>
    </w:p>
    <w:p w14:paraId="652D1E32" w14:textId="77777777" w:rsidR="00B1359E" w:rsidRPr="00BE170B" w:rsidRDefault="00B1359E" w:rsidP="00B1359E">
      <w:pPr>
        <w:numPr>
          <w:ilvl w:val="1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Zarząd ustala wysokość wynagrodzenia za ocenę jednego wniosku. </w:t>
      </w:r>
    </w:p>
    <w:p w14:paraId="0EEC49B2" w14:textId="77777777" w:rsidR="00B1359E" w:rsidRPr="00BE170B" w:rsidRDefault="00B1359E" w:rsidP="00B1359E">
      <w:pPr>
        <w:pStyle w:val="Akapitzlist"/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Wysokość wynagrodzenia stanowi iloczyn wynagrodzenia określonego w ust. 2 oraz liczby wniosków. </w:t>
      </w:r>
    </w:p>
    <w:p w14:paraId="19D3E9DD" w14:textId="77777777" w:rsidR="00B1359E" w:rsidRPr="00BE170B" w:rsidRDefault="00B1359E" w:rsidP="00B1359E">
      <w:pPr>
        <w:numPr>
          <w:ilvl w:val="1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Przewodniczącemu Rady i Wiceprzewodniczącemu Rady przysługuje wynagrodzenie w wysokości dwukrotności wynagrodzenia, które przysługuje członkowi Rady. </w:t>
      </w:r>
    </w:p>
    <w:p w14:paraId="71BF7F9A" w14:textId="42FC5B2B" w:rsidR="00B1359E" w:rsidRPr="00BE170B" w:rsidRDefault="00B1359E" w:rsidP="00B1359E">
      <w:pPr>
        <w:numPr>
          <w:ilvl w:val="1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Zarząd może przyznać członkom Rady dodatkowe wynagrodzenie za ocenę merytoryczną w zakresie zgodności z warunkami udzielenia wsparcia</w:t>
      </w:r>
      <w:r w:rsidR="00A539D8" w:rsidRPr="00BE170B">
        <w:rPr>
          <w:rFonts w:eastAsia="Times New Roman"/>
          <w:lang w:eastAsia="pl-PL"/>
        </w:rPr>
        <w:t xml:space="preserve"> lub warunkami udzielenia grantu</w:t>
      </w:r>
      <w:r w:rsidRPr="00BE170B">
        <w:rPr>
          <w:rFonts w:eastAsia="Times New Roman"/>
          <w:lang w:eastAsia="pl-PL"/>
        </w:rPr>
        <w:t>. Do ustalenia tego wynagrodzenia stosuje się odpowiednio ust. 2 i 3.</w:t>
      </w:r>
    </w:p>
    <w:p w14:paraId="5A8F1940" w14:textId="77777777" w:rsidR="00B1359E" w:rsidRPr="00BE170B" w:rsidRDefault="00B1359E" w:rsidP="00B1359E">
      <w:pPr>
        <w:numPr>
          <w:ilvl w:val="1"/>
          <w:numId w:val="6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Zarząd może przyznać członkom Rady zwrot kosztów podróży w wysokości nie wyższej niż wynika to z przepisów Kodeksu pracy regulujących pokrycie kosztów związanych z podróżą służbową. </w:t>
      </w:r>
    </w:p>
    <w:p w14:paraId="3EC89214" w14:textId="77777777" w:rsidR="00B1359E" w:rsidRPr="00BE170B" w:rsidRDefault="00B1359E" w:rsidP="00B1359E">
      <w:pPr>
        <w:pStyle w:val="Akapitzlist"/>
        <w:spacing w:after="0" w:line="360" w:lineRule="auto"/>
        <w:ind w:left="0"/>
        <w:rPr>
          <w:rFonts w:eastAsia="Times New Roman"/>
          <w:b/>
          <w:lang w:eastAsia="pl-PL"/>
        </w:rPr>
      </w:pPr>
    </w:p>
    <w:p w14:paraId="2F98DD56" w14:textId="77777777" w:rsidR="00B1359E" w:rsidRPr="00BE170B" w:rsidRDefault="00B1359E" w:rsidP="00B1359E">
      <w:pPr>
        <w:pStyle w:val="Akapitzlist"/>
        <w:spacing w:after="0" w:line="360" w:lineRule="auto"/>
        <w:ind w:left="0"/>
        <w:rPr>
          <w:rFonts w:eastAsia="Times New Roman"/>
          <w:b/>
          <w:lang w:eastAsia="pl-PL"/>
        </w:rPr>
      </w:pPr>
    </w:p>
    <w:p w14:paraId="166FFE71" w14:textId="77777777" w:rsidR="00B1359E" w:rsidRPr="00BE170B" w:rsidRDefault="00B1359E" w:rsidP="00B1359E">
      <w:pPr>
        <w:pStyle w:val="Akapitzlist"/>
        <w:spacing w:after="0" w:line="360" w:lineRule="auto"/>
        <w:ind w:left="0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Rozdział XI</w:t>
      </w:r>
    </w:p>
    <w:p w14:paraId="6180F27E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>Sprawozdania z działalności Rady</w:t>
      </w:r>
    </w:p>
    <w:p w14:paraId="2AE3A384" w14:textId="77777777" w:rsidR="00B1359E" w:rsidRPr="00BE170B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center"/>
        <w:rPr>
          <w:rFonts w:eastAsia="Times New Roman"/>
          <w:b/>
          <w:bCs/>
          <w:lang w:eastAsia="pl-PL"/>
        </w:rPr>
      </w:pPr>
    </w:p>
    <w:p w14:paraId="7A04CD53" w14:textId="4AB6EDFB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2</w:t>
      </w:r>
      <w:r w:rsidR="00200F4B" w:rsidRPr="00BE170B">
        <w:rPr>
          <w:rFonts w:eastAsia="Times New Roman"/>
          <w:b/>
          <w:lang w:eastAsia="pl-PL"/>
        </w:rPr>
        <w:t>1</w:t>
      </w:r>
    </w:p>
    <w:p w14:paraId="2545E935" w14:textId="77777777" w:rsidR="00B1359E" w:rsidRPr="00BE170B" w:rsidRDefault="00B1359E" w:rsidP="00B1359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Na koniec kadencji Rada uchwala sprawozdanie ze swojej działalności.</w:t>
      </w:r>
    </w:p>
    <w:p w14:paraId="06105A11" w14:textId="77777777" w:rsidR="00B1359E" w:rsidRPr="00BE170B" w:rsidRDefault="00B1359E" w:rsidP="00B1359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Rada przedkłada Walnemu Zebraniu Członków sprawozdanie ze swojej działalności.</w:t>
      </w:r>
    </w:p>
    <w:p w14:paraId="3C5C006A" w14:textId="77777777" w:rsidR="00B1359E" w:rsidRPr="00BE170B" w:rsidRDefault="00B1359E" w:rsidP="00B1359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Walne Zebranie Członków uchwałą przyjmuje sprawozdanie.</w:t>
      </w:r>
    </w:p>
    <w:p w14:paraId="3088ABDD" w14:textId="77777777" w:rsidR="00B1359E" w:rsidRPr="00BE170B" w:rsidRDefault="00B1359E" w:rsidP="00B1359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Jeżeli Walne Zebranie Członków nie przyjęło sprawozdania Rady, członkowie Rady nie mogą zostać wybrani w przyszłej kadencji. </w:t>
      </w:r>
    </w:p>
    <w:p w14:paraId="06361076" w14:textId="77777777" w:rsidR="00B1359E" w:rsidRPr="00BE170B" w:rsidRDefault="00B1359E" w:rsidP="00B1359E">
      <w:pPr>
        <w:tabs>
          <w:tab w:val="left" w:pos="284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632223CE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lastRenderedPageBreak/>
        <w:t>Rozdział XII</w:t>
      </w:r>
    </w:p>
    <w:p w14:paraId="2FC484BB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 xml:space="preserve">Postanowienia końcowe </w:t>
      </w:r>
    </w:p>
    <w:p w14:paraId="2124CD2E" w14:textId="77777777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</w:p>
    <w:p w14:paraId="1BE02FFC" w14:textId="045DFF94" w:rsidR="00B1359E" w:rsidRPr="00BE170B" w:rsidRDefault="00B1359E" w:rsidP="00B1359E">
      <w:pPr>
        <w:spacing w:after="0" w:line="360" w:lineRule="auto"/>
        <w:ind w:left="284" w:hanging="284"/>
        <w:jc w:val="center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§ 2</w:t>
      </w:r>
      <w:r w:rsidR="00200F4B" w:rsidRPr="00BE170B">
        <w:rPr>
          <w:rFonts w:eastAsia="Times New Roman"/>
          <w:b/>
          <w:lang w:eastAsia="pl-PL"/>
        </w:rPr>
        <w:t>2</w:t>
      </w:r>
    </w:p>
    <w:p w14:paraId="029D9AF6" w14:textId="77777777" w:rsidR="00B1359E" w:rsidRPr="00BE170B" w:rsidRDefault="00B1359E" w:rsidP="00B1359E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Niniejszy Regulamin zostaje przyjęty przez Zarząd w drodze uchwały.</w:t>
      </w:r>
    </w:p>
    <w:p w14:paraId="734E7C9F" w14:textId="77777777" w:rsidR="00B1359E" w:rsidRPr="00BE170B" w:rsidRDefault="00B1359E" w:rsidP="00B1359E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Zmian w niniejszym Regulaminie może dokonywać Zarząd w drodze uchwały.</w:t>
      </w:r>
    </w:p>
    <w:p w14:paraId="250FD4E1" w14:textId="77777777" w:rsidR="00B1359E" w:rsidRPr="00BE170B" w:rsidRDefault="00B1359E" w:rsidP="00B1359E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Załącznikami do niniejszego Regulaminu są:</w:t>
      </w:r>
    </w:p>
    <w:p w14:paraId="6B66828B" w14:textId="77777777" w:rsidR="00B1359E" w:rsidRPr="00BE170B" w:rsidRDefault="00B1359E" w:rsidP="00B1359E">
      <w:pPr>
        <w:tabs>
          <w:tab w:val="num" w:pos="284"/>
        </w:tabs>
        <w:spacing w:after="0" w:line="360" w:lineRule="auto"/>
        <w:contextualSpacing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1) Zaproszenia na posiedzenie Rady LGD - zał. nr 1,</w:t>
      </w:r>
    </w:p>
    <w:p w14:paraId="56AB0149" w14:textId="77777777" w:rsidR="00B1359E" w:rsidRPr="00BE170B" w:rsidRDefault="00B1359E" w:rsidP="00B1359E">
      <w:pPr>
        <w:tabs>
          <w:tab w:val="num" w:pos="284"/>
        </w:tabs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2) Formularz oświadczenia o interesach i powiązaniach - zał. nr 2, </w:t>
      </w:r>
    </w:p>
    <w:p w14:paraId="795D31D8" w14:textId="77777777" w:rsidR="00B1359E" w:rsidRPr="00BE170B" w:rsidRDefault="00B1359E" w:rsidP="00B1359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E170B">
        <w:rPr>
          <w:rFonts w:eastAsia="Times New Roman"/>
          <w:sz w:val="22"/>
          <w:szCs w:val="22"/>
        </w:rPr>
        <w:t xml:space="preserve">3) </w:t>
      </w:r>
      <w:r w:rsidRPr="00BE170B">
        <w:rPr>
          <w:sz w:val="22"/>
          <w:szCs w:val="22"/>
        </w:rPr>
        <w:t xml:space="preserve">Rejestr interesów członka Rady LGD - zał. nr 3, </w:t>
      </w:r>
    </w:p>
    <w:p w14:paraId="074E33FE" w14:textId="77777777" w:rsidR="00B1359E" w:rsidRPr="00BE170B" w:rsidRDefault="00B1359E" w:rsidP="00B1359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E170B">
        <w:rPr>
          <w:sz w:val="22"/>
          <w:szCs w:val="22"/>
        </w:rPr>
        <w:t xml:space="preserve">4) Oświadczenie o konflikcie interesów członka Rady LGD - zał. nr 4, </w:t>
      </w:r>
    </w:p>
    <w:p w14:paraId="5E2D48F3" w14:textId="77777777" w:rsidR="00B1359E" w:rsidRPr="00BE170B" w:rsidRDefault="00B1359E" w:rsidP="00B1359E">
      <w:pPr>
        <w:pStyle w:val="NormalnyWeb"/>
        <w:spacing w:before="0" w:beforeAutospacing="0" w:after="0" w:afterAutospacing="0" w:line="360" w:lineRule="auto"/>
        <w:jc w:val="both"/>
        <w:rPr>
          <w:rFonts w:eastAsia="Times New Roman"/>
          <w:bCs/>
          <w:sz w:val="22"/>
          <w:szCs w:val="22"/>
        </w:rPr>
      </w:pPr>
      <w:r w:rsidRPr="00BE170B">
        <w:rPr>
          <w:sz w:val="22"/>
          <w:szCs w:val="22"/>
        </w:rPr>
        <w:t xml:space="preserve">5) Uchwała w sprawie </w:t>
      </w:r>
      <w:r w:rsidRPr="00BE170B">
        <w:rPr>
          <w:rFonts w:eastAsia="Times New Roman"/>
          <w:bCs/>
          <w:sz w:val="22"/>
          <w:szCs w:val="22"/>
        </w:rPr>
        <w:t>przyjęcia sprawozdania z działalności Rady - zał. nr 5</w:t>
      </w:r>
      <w:bookmarkStart w:id="3" w:name="_Hlk179443462"/>
      <w:r w:rsidRPr="00BE170B">
        <w:rPr>
          <w:rFonts w:eastAsia="Times New Roman"/>
          <w:bCs/>
          <w:sz w:val="22"/>
          <w:szCs w:val="22"/>
        </w:rPr>
        <w:t>.</w:t>
      </w:r>
    </w:p>
    <w:p w14:paraId="0A547C87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663A103F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5C8E2C7B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554D6497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1518E301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76C95149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24405901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53A33C07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3842A904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705ADB70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4FA4CE84" w14:textId="77777777" w:rsidR="00B1359E" w:rsidRPr="00BE170B" w:rsidRDefault="00B1359E" w:rsidP="00B1359E">
      <w:pPr>
        <w:spacing w:after="0" w:line="360" w:lineRule="auto"/>
        <w:rPr>
          <w:rFonts w:eastAsia="Times New Roman"/>
          <w:bCs/>
          <w:lang w:eastAsia="pl-PL"/>
        </w:rPr>
      </w:pPr>
    </w:p>
    <w:p w14:paraId="38DEC8B2" w14:textId="77777777" w:rsidR="00200F4B" w:rsidRPr="00BE170B" w:rsidRDefault="00200F4B" w:rsidP="00B1359E">
      <w:pPr>
        <w:spacing w:after="0" w:line="360" w:lineRule="auto"/>
        <w:rPr>
          <w:rFonts w:eastAsia="Times New Roman"/>
          <w:bCs/>
          <w:lang w:eastAsia="pl-PL"/>
        </w:rPr>
      </w:pPr>
    </w:p>
    <w:p w14:paraId="111A161F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1CB288AC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7E293B5A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66E53FB6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78C35875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2BEA7268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48A4234D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650EB3A1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38049AC5" w14:textId="77777777" w:rsidR="00C759E6" w:rsidRPr="00BE170B" w:rsidRDefault="00C759E6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</w:p>
    <w:p w14:paraId="00937972" w14:textId="23B247F8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>Załącznik nr 1 do Regulaminu Rady LGD</w:t>
      </w:r>
    </w:p>
    <w:p w14:paraId="34A6B593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ab/>
      </w:r>
    </w:p>
    <w:p w14:paraId="7A9093DA" w14:textId="77777777" w:rsidR="00B1359E" w:rsidRPr="00BE170B" w:rsidRDefault="00B1359E" w:rsidP="00B1359E">
      <w:pPr>
        <w:spacing w:after="0" w:line="240" w:lineRule="auto"/>
        <w:jc w:val="right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..........................................</w:t>
      </w:r>
    </w:p>
    <w:p w14:paraId="17851A88" w14:textId="77777777" w:rsidR="00B1359E" w:rsidRPr="00BE170B" w:rsidRDefault="00B1359E" w:rsidP="00B1359E">
      <w:pPr>
        <w:spacing w:after="0" w:line="240" w:lineRule="auto"/>
        <w:ind w:left="6372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                 (miejsce i data) </w:t>
      </w:r>
    </w:p>
    <w:bookmarkEnd w:id="3"/>
    <w:p w14:paraId="685786BB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0D89E09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1337A8A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7EF0CD9B" w14:textId="77777777" w:rsidR="00B1359E" w:rsidRPr="00BE170B" w:rsidRDefault="00B1359E" w:rsidP="00B1359E">
      <w:pPr>
        <w:keepNext/>
        <w:spacing w:after="0" w:line="360" w:lineRule="auto"/>
        <w:jc w:val="center"/>
        <w:outlineLvl w:val="0"/>
        <w:rPr>
          <w:rFonts w:eastAsia="Calibri"/>
          <w:b/>
          <w:bCs/>
          <w:strike/>
          <w:kern w:val="32"/>
          <w:lang w:eastAsia="pl-PL"/>
        </w:rPr>
      </w:pPr>
      <w:r w:rsidRPr="00BE170B">
        <w:rPr>
          <w:rFonts w:eastAsia="Calibri"/>
          <w:b/>
          <w:bCs/>
          <w:kern w:val="32"/>
          <w:lang w:eastAsia="pl-PL"/>
        </w:rPr>
        <w:t xml:space="preserve">ZAPROSZENIE NA POSIEDZENIE RADY LGD </w:t>
      </w:r>
      <w:r w:rsidRPr="00BE170B">
        <w:rPr>
          <w:rFonts w:eastAsia="Calibri"/>
          <w:b/>
          <w:bCs/>
          <w:kern w:val="32"/>
          <w:lang w:eastAsia="pl-PL"/>
        </w:rPr>
        <w:br/>
        <w:t xml:space="preserve">W SPRAWIE ………….. </w:t>
      </w:r>
    </w:p>
    <w:p w14:paraId="770CB7F7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3DFA82AE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Znak sprawy: ……………..</w:t>
      </w:r>
    </w:p>
    <w:p w14:paraId="4E74221B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Numer naboru: ……………..</w:t>
      </w:r>
    </w:p>
    <w:p w14:paraId="584D37EE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  <w:r w:rsidRPr="00BE170B">
        <w:rPr>
          <w:rFonts w:eastAsia="Times New Roman"/>
          <w:b/>
          <w:lang w:eastAsia="pl-PL"/>
        </w:rPr>
        <w:t>Termin naboru wniosków: ……………..</w:t>
      </w:r>
    </w:p>
    <w:p w14:paraId="2567824D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0EFE797A" w14:textId="77777777" w:rsidR="00B1359E" w:rsidRPr="00BE170B" w:rsidRDefault="00B1359E" w:rsidP="00B1359E">
      <w:pPr>
        <w:spacing w:after="0" w:line="360" w:lineRule="auto"/>
        <w:ind w:firstLine="284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W imieniu Rady LGD „Chata Kociewia” mam przyjemność zaprosić </w:t>
      </w:r>
      <w:r w:rsidRPr="00BE170B">
        <w:rPr>
          <w:rFonts w:eastAsia="Times New Roman"/>
          <w:b/>
          <w:bCs/>
          <w:lang w:eastAsia="pl-PL"/>
        </w:rPr>
        <w:t xml:space="preserve">Szanowną Panią/Szanownego Pana ……………. </w:t>
      </w:r>
      <w:r w:rsidRPr="00BE170B">
        <w:rPr>
          <w:rFonts w:eastAsia="Times New Roman"/>
          <w:lang w:eastAsia="pl-PL"/>
        </w:rPr>
        <w:t xml:space="preserve">na posiedzenie Rady LGD „Chata Kociewia” w sprawie …………………… . </w:t>
      </w:r>
    </w:p>
    <w:p w14:paraId="5386E4F5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790A6836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Posiedzenie odbędzie się dnia: …………… w ………………………. . </w:t>
      </w:r>
    </w:p>
    <w:p w14:paraId="1F4CDE53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62F9CF9F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249EECD1" w14:textId="77777777" w:rsidR="00B1359E" w:rsidRPr="00BE170B" w:rsidRDefault="00B1359E" w:rsidP="00B1359E">
      <w:pPr>
        <w:spacing w:after="0" w:line="360" w:lineRule="auto"/>
        <w:rPr>
          <w:rFonts w:eastAsia="Times New Roman"/>
          <w:lang w:eastAsia="pl-PL"/>
        </w:rPr>
      </w:pPr>
    </w:p>
    <w:p w14:paraId="7FEFD089" w14:textId="77777777" w:rsidR="00B1359E" w:rsidRPr="00BE170B" w:rsidRDefault="00B1359E" w:rsidP="00B1359E">
      <w:pPr>
        <w:spacing w:after="200" w:line="360" w:lineRule="auto"/>
        <w:jc w:val="right"/>
      </w:pPr>
      <w:r w:rsidRPr="00BE170B">
        <w:t>……………………………………………….</w:t>
      </w:r>
    </w:p>
    <w:p w14:paraId="2E2003F8" w14:textId="77777777" w:rsidR="00B1359E" w:rsidRPr="00BE170B" w:rsidRDefault="00B1359E" w:rsidP="00B1359E">
      <w:pPr>
        <w:spacing w:after="200" w:line="360" w:lineRule="auto"/>
        <w:jc w:val="right"/>
      </w:pPr>
      <w:r w:rsidRPr="00BE170B">
        <w:t>Przewodniczący Rady LGD „Chata Kociewia”</w:t>
      </w:r>
    </w:p>
    <w:p w14:paraId="1D44FFA9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7B10C391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4D2B9553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C0C708A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24461A61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306EB037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216AF191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EC21B5F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7A0E13C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11ED667C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B81528D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>Załącznik nr 2 do Regulaminu Rady LGD</w:t>
      </w:r>
    </w:p>
    <w:p w14:paraId="0B48CB36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/>
          <w:bCs/>
          <w:i/>
          <w:lang w:eastAsia="pl-PL"/>
        </w:rPr>
        <w:tab/>
      </w:r>
    </w:p>
    <w:p w14:paraId="02A87DE2" w14:textId="77777777" w:rsidR="00B1359E" w:rsidRPr="00BE170B" w:rsidRDefault="00B1359E" w:rsidP="00B1359E">
      <w:pPr>
        <w:spacing w:after="0" w:line="240" w:lineRule="auto"/>
        <w:jc w:val="right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..........................................</w:t>
      </w:r>
    </w:p>
    <w:p w14:paraId="14F20179" w14:textId="77777777" w:rsidR="00B1359E" w:rsidRPr="00BE170B" w:rsidRDefault="00B1359E" w:rsidP="00B1359E">
      <w:pPr>
        <w:spacing w:after="0" w:line="240" w:lineRule="auto"/>
        <w:ind w:left="6372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                (miejsce i data) </w:t>
      </w:r>
    </w:p>
    <w:p w14:paraId="232F458B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678BB405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75860B70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240" w:lineRule="auto"/>
        <w:jc w:val="center"/>
        <w:rPr>
          <w:rFonts w:eastAsia="Times New Roman"/>
          <w:b/>
        </w:rPr>
      </w:pPr>
    </w:p>
    <w:p w14:paraId="3271CFE9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240" w:lineRule="auto"/>
        <w:jc w:val="center"/>
        <w:rPr>
          <w:rFonts w:eastAsia="Times New Roman"/>
          <w:b/>
        </w:rPr>
      </w:pPr>
      <w:r w:rsidRPr="00BE170B">
        <w:rPr>
          <w:rFonts w:eastAsia="Times New Roman"/>
          <w:b/>
        </w:rPr>
        <w:t>Formularz oświadczenia o interesach i powiązaniach</w:t>
      </w:r>
    </w:p>
    <w:p w14:paraId="5341D9D0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240" w:lineRule="auto"/>
        <w:jc w:val="center"/>
        <w:rPr>
          <w:b/>
          <w:bCs/>
        </w:rPr>
      </w:pPr>
    </w:p>
    <w:p w14:paraId="204DD4EF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240" w:lineRule="auto"/>
        <w:jc w:val="center"/>
        <w:rPr>
          <w:b/>
          <w:bCs/>
        </w:rPr>
      </w:pPr>
    </w:p>
    <w:p w14:paraId="64EE9C87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239"/>
        <w:gridCol w:w="5708"/>
      </w:tblGrid>
      <w:tr w:rsidR="00B1359E" w:rsidRPr="00BE170B" w14:paraId="65ABB630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30F7E0BA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372" w:type="dxa"/>
          </w:tcPr>
          <w:p w14:paraId="307518D0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1745A3DB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12CED244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07794108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 xml:space="preserve">Funkcja pełniona w LGD „Chata Kociewia” </w:t>
            </w:r>
          </w:p>
        </w:tc>
        <w:tc>
          <w:tcPr>
            <w:tcW w:w="6372" w:type="dxa"/>
          </w:tcPr>
          <w:p w14:paraId="51C09178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63997FF5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4F869A01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236542A3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Reprezentowany podmiot</w:t>
            </w:r>
          </w:p>
        </w:tc>
        <w:tc>
          <w:tcPr>
            <w:tcW w:w="6372" w:type="dxa"/>
          </w:tcPr>
          <w:p w14:paraId="7EBA2913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46C6B124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08791FCD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79CEEFBA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372" w:type="dxa"/>
          </w:tcPr>
          <w:p w14:paraId="12CFAAD5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43D97563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3E09101E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29C59DDE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6372" w:type="dxa"/>
          </w:tcPr>
          <w:p w14:paraId="1D460F70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23CB0199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52B4419D" w14:textId="77777777" w:rsidTr="00D251D0">
        <w:tc>
          <w:tcPr>
            <w:tcW w:w="3426" w:type="dxa"/>
            <w:shd w:val="clear" w:color="auto" w:fill="F2F2F2" w:themeFill="background1" w:themeFillShade="F2"/>
          </w:tcPr>
          <w:p w14:paraId="7CBC17F3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372" w:type="dxa"/>
          </w:tcPr>
          <w:p w14:paraId="56EFC94D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  <w:p w14:paraId="480A6AE9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</w:tbl>
    <w:p w14:paraId="6845FD1F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600C8D57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5C971ED7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ind w:left="142"/>
        <w:jc w:val="both"/>
      </w:pPr>
      <w:r w:rsidRPr="00BE170B">
        <w:t xml:space="preserve">Ja, niżej podpisana/podpisany podaję dane, zgodnie z ich stanem faktycznym na dzień składania niniejszego oświadczenia, pozwalające na weryfikację moich powiązań w związku z weryfikowanymi lub ocenianymi w przyszłości wnioskami. </w:t>
      </w:r>
    </w:p>
    <w:p w14:paraId="2C870EF3" w14:textId="77777777" w:rsidR="00B1359E" w:rsidRPr="00BE170B" w:rsidRDefault="00B1359E" w:rsidP="00C759E6">
      <w:pPr>
        <w:tabs>
          <w:tab w:val="left" w:pos="142"/>
          <w:tab w:val="left" w:pos="284"/>
        </w:tabs>
        <w:spacing w:after="0" w:line="360" w:lineRule="auto"/>
        <w:ind w:left="426" w:hanging="284"/>
        <w:jc w:val="both"/>
      </w:pPr>
    </w:p>
    <w:p w14:paraId="545548E2" w14:textId="77777777" w:rsidR="00B1359E" w:rsidRPr="00BE170B" w:rsidRDefault="00B1359E" w:rsidP="00C759E6">
      <w:pPr>
        <w:pStyle w:val="Akapitzlist"/>
        <w:numPr>
          <w:ilvl w:val="0"/>
          <w:numId w:val="26"/>
        </w:numPr>
        <w:tabs>
          <w:tab w:val="left" w:pos="284"/>
          <w:tab w:val="left" w:pos="3133"/>
          <w:tab w:val="left" w:pos="6154"/>
        </w:tabs>
        <w:spacing w:after="200" w:line="360" w:lineRule="auto"/>
        <w:ind w:left="426" w:hanging="284"/>
        <w:jc w:val="both"/>
        <w:rPr>
          <w:b/>
        </w:rPr>
      </w:pPr>
      <w:r w:rsidRPr="00BE170B">
        <w:rPr>
          <w:b/>
        </w:rPr>
        <w:t>Pełniona funkcja publiczna (warunkująca przynależność do grupy interesu sektora publicznego):</w:t>
      </w:r>
    </w:p>
    <w:p w14:paraId="66D9E050" w14:textId="77777777" w:rsidR="00B1359E" w:rsidRPr="00BE170B" w:rsidRDefault="00B1359E" w:rsidP="00B1359E">
      <w:pPr>
        <w:pStyle w:val="Akapitzlist"/>
        <w:tabs>
          <w:tab w:val="left" w:pos="284"/>
          <w:tab w:val="left" w:pos="3133"/>
          <w:tab w:val="left" w:pos="6154"/>
        </w:tabs>
        <w:ind w:left="426"/>
        <w:rPr>
          <w:b/>
        </w:rPr>
      </w:pPr>
    </w:p>
    <w:p w14:paraId="4F7F5193" w14:textId="77777777" w:rsidR="00B1359E" w:rsidRPr="00BE170B" w:rsidRDefault="00000000" w:rsidP="00B1359E">
      <w:pPr>
        <w:pStyle w:val="Akapitzlist"/>
        <w:numPr>
          <w:ilvl w:val="0"/>
          <w:numId w:val="25"/>
        </w:numPr>
        <w:tabs>
          <w:tab w:val="left" w:pos="3133"/>
          <w:tab w:val="left" w:pos="6154"/>
        </w:tabs>
        <w:spacing w:after="200" w:line="360" w:lineRule="auto"/>
        <w:ind w:left="426" w:hanging="284"/>
        <w:jc w:val="both"/>
      </w:pPr>
      <w:sdt>
        <w:sdtPr>
          <w:id w:val="-96627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Jestem reprezentantem władzy publicznej (m.in. wójt, burmistrz, prezydent miasta, zastępca wójta, zastępca burmistrza, zastępca prezydenta miasta, członek rady gminy, starosta, wicestarosta, członek rady powiatu, członek sejmiku województwa).</w:t>
      </w:r>
    </w:p>
    <w:p w14:paraId="62695F8C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</w:pPr>
    </w:p>
    <w:p w14:paraId="7F837451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r w:rsidRPr="00BE170B">
        <w:t xml:space="preserve">opis: </w:t>
      </w:r>
    </w:p>
    <w:p w14:paraId="71124E4B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</w:p>
    <w:p w14:paraId="665291A6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08AA77A2" w14:textId="77777777" w:rsidR="00B1359E" w:rsidRPr="00BE170B" w:rsidRDefault="00B1359E" w:rsidP="00B1359E">
      <w:pPr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0EBC2BAA" w14:textId="77777777" w:rsidR="00B1359E" w:rsidRPr="00BE170B" w:rsidRDefault="00000000" w:rsidP="00B1359E">
      <w:pPr>
        <w:pStyle w:val="Akapitzlist"/>
        <w:numPr>
          <w:ilvl w:val="0"/>
          <w:numId w:val="25"/>
        </w:numPr>
        <w:tabs>
          <w:tab w:val="left" w:pos="3133"/>
          <w:tab w:val="left" w:pos="6154"/>
        </w:tabs>
        <w:spacing w:after="200" w:line="276" w:lineRule="auto"/>
        <w:ind w:left="426" w:hanging="284"/>
        <w:jc w:val="both"/>
      </w:pPr>
      <w:sdt>
        <w:sdtPr>
          <w:id w:val="-160310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Jestem reprezentantem jednostki organizacyjnej powołanej w celu wykonywania zadań publicznych.</w:t>
      </w:r>
    </w:p>
    <w:p w14:paraId="63E3D9DE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426"/>
      </w:pPr>
    </w:p>
    <w:p w14:paraId="372A13EF" w14:textId="77777777" w:rsidR="00B1359E" w:rsidRPr="00BE170B" w:rsidRDefault="00B1359E" w:rsidP="00B1359E">
      <w:pPr>
        <w:pStyle w:val="Akapitzlist"/>
        <w:tabs>
          <w:tab w:val="left" w:pos="709"/>
          <w:tab w:val="left" w:pos="6154"/>
        </w:tabs>
        <w:ind w:left="142"/>
      </w:pPr>
      <w:r w:rsidRPr="00BE170B">
        <w:t xml:space="preserve">opis: </w:t>
      </w:r>
    </w:p>
    <w:p w14:paraId="644B7C15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</w:p>
    <w:p w14:paraId="3EE41DAD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bookmarkStart w:id="4" w:name="_Hlk179442924"/>
      <w:r w:rsidRPr="00BE170B">
        <w:t>………………………………………………………………………………………………………</w:t>
      </w:r>
    </w:p>
    <w:p w14:paraId="50534CD7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</w:p>
    <w:bookmarkEnd w:id="4"/>
    <w:p w14:paraId="26B7A987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6EEF5637" w14:textId="77777777" w:rsidR="00B1359E" w:rsidRPr="00BE170B" w:rsidRDefault="00B1359E" w:rsidP="00B1359E">
      <w:pPr>
        <w:tabs>
          <w:tab w:val="left" w:pos="3133"/>
          <w:tab w:val="left" w:pos="6154"/>
        </w:tabs>
        <w:ind w:left="284"/>
      </w:pPr>
    </w:p>
    <w:p w14:paraId="6ECB6254" w14:textId="77777777" w:rsidR="00B1359E" w:rsidRPr="00BE170B" w:rsidRDefault="00000000" w:rsidP="00B1359E">
      <w:pPr>
        <w:pStyle w:val="Akapitzlist"/>
        <w:numPr>
          <w:ilvl w:val="0"/>
          <w:numId w:val="25"/>
        </w:numPr>
        <w:spacing w:after="200" w:line="360" w:lineRule="auto"/>
        <w:ind w:left="426" w:hanging="284"/>
        <w:jc w:val="both"/>
      </w:pPr>
      <w:sdt>
        <w:sdtPr>
          <w:id w:val="-73392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Jestem osobą zatrudnioną na kierowniczym stanowisku w jednostce sektora finansów publicznych.</w:t>
      </w:r>
    </w:p>
    <w:p w14:paraId="0B883584" w14:textId="77777777" w:rsidR="00B1359E" w:rsidRPr="00BE170B" w:rsidRDefault="00B1359E" w:rsidP="00B1359E">
      <w:pPr>
        <w:tabs>
          <w:tab w:val="left" w:pos="3133"/>
          <w:tab w:val="left" w:pos="6154"/>
        </w:tabs>
        <w:spacing w:line="360" w:lineRule="auto"/>
        <w:ind w:left="142"/>
      </w:pPr>
      <w:r w:rsidRPr="00BE170B">
        <w:t xml:space="preserve">opis: </w:t>
      </w:r>
    </w:p>
    <w:p w14:paraId="0379CC51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729FFE37" w14:textId="77777777" w:rsidR="00B1359E" w:rsidRPr="00BE170B" w:rsidRDefault="00B1359E" w:rsidP="00B1359E">
      <w:pPr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7EE8660F" w14:textId="77777777" w:rsidR="00B1359E" w:rsidRPr="00BE170B" w:rsidRDefault="00B1359E" w:rsidP="00B1359E">
      <w:pPr>
        <w:pStyle w:val="Akapitzlist"/>
      </w:pPr>
      <w:r w:rsidRPr="00BE170B">
        <w:tab/>
      </w:r>
    </w:p>
    <w:p w14:paraId="34A044D0" w14:textId="77777777" w:rsidR="00B1359E" w:rsidRPr="00BE170B" w:rsidRDefault="00000000" w:rsidP="00B1359E">
      <w:pPr>
        <w:pStyle w:val="Akapitzlist"/>
        <w:numPr>
          <w:ilvl w:val="0"/>
          <w:numId w:val="25"/>
        </w:numPr>
        <w:tabs>
          <w:tab w:val="left" w:pos="3133"/>
          <w:tab w:val="left" w:pos="6154"/>
        </w:tabs>
        <w:spacing w:after="200" w:line="276" w:lineRule="auto"/>
        <w:ind w:left="426" w:hanging="284"/>
        <w:jc w:val="both"/>
      </w:pPr>
      <w:sdt>
        <w:sdtPr>
          <w:id w:val="-41440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MS Gothic" w:eastAsia="MS Gothic" w:hAnsi="MS Gothic" w:hint="eastAsia"/>
            </w:rPr>
            <w:t>☐</w:t>
          </w:r>
        </w:sdtContent>
      </w:sdt>
      <w:r w:rsidR="00B1359E" w:rsidRPr="00BE170B">
        <w:t xml:space="preserve"> Jestem pracownikiem administracji rządowej lub samorządowej upoważnionym do wydawania decyzji administracyjnych.</w:t>
      </w:r>
    </w:p>
    <w:p w14:paraId="037CA0AE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426"/>
      </w:pPr>
    </w:p>
    <w:p w14:paraId="5F2CE0C4" w14:textId="77777777" w:rsidR="00B1359E" w:rsidRPr="00BE170B" w:rsidRDefault="00B1359E" w:rsidP="00B1359E">
      <w:pPr>
        <w:tabs>
          <w:tab w:val="left" w:pos="3133"/>
          <w:tab w:val="left" w:pos="6154"/>
        </w:tabs>
        <w:spacing w:line="360" w:lineRule="auto"/>
        <w:ind w:left="142"/>
      </w:pPr>
      <w:r w:rsidRPr="00BE170B">
        <w:t xml:space="preserve">opis: </w:t>
      </w:r>
    </w:p>
    <w:p w14:paraId="57B7A9D3" w14:textId="77777777" w:rsidR="00B1359E" w:rsidRPr="00BE170B" w:rsidRDefault="00B1359E" w:rsidP="00B1359E">
      <w:pPr>
        <w:pStyle w:val="Akapitzlist"/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3BFAEFB3" w14:textId="77777777" w:rsidR="00B1359E" w:rsidRPr="00BE170B" w:rsidRDefault="00B1359E" w:rsidP="00B1359E">
      <w:pPr>
        <w:tabs>
          <w:tab w:val="left" w:pos="3133"/>
          <w:tab w:val="left" w:pos="6154"/>
        </w:tabs>
        <w:ind w:left="142"/>
      </w:pPr>
      <w:r w:rsidRPr="00BE170B">
        <w:t>………………………………………………………………………………………………………</w:t>
      </w:r>
    </w:p>
    <w:p w14:paraId="24CA7D05" w14:textId="77777777" w:rsidR="00B1359E" w:rsidRPr="00BE170B" w:rsidRDefault="00B1359E" w:rsidP="00B1359E">
      <w:pPr>
        <w:tabs>
          <w:tab w:val="left" w:pos="3133"/>
          <w:tab w:val="left" w:pos="6154"/>
        </w:tabs>
      </w:pPr>
    </w:p>
    <w:p w14:paraId="072AFE3D" w14:textId="77777777" w:rsidR="00B1359E" w:rsidRPr="00BE170B" w:rsidRDefault="00000000" w:rsidP="00B1359E">
      <w:pPr>
        <w:pStyle w:val="Akapitzlist"/>
        <w:numPr>
          <w:ilvl w:val="0"/>
          <w:numId w:val="25"/>
        </w:numPr>
        <w:spacing w:after="200" w:line="276" w:lineRule="auto"/>
        <w:ind w:left="426" w:hanging="284"/>
      </w:pPr>
      <w:sdt>
        <w:sdtPr>
          <w:id w:val="-156717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Jestem sołtysem. </w:t>
      </w:r>
    </w:p>
    <w:p w14:paraId="17682056" w14:textId="77777777" w:rsidR="00B1359E" w:rsidRPr="00BE170B" w:rsidRDefault="00B1359E" w:rsidP="00B1359E">
      <w:pPr>
        <w:pStyle w:val="Akapitzlist"/>
        <w:spacing w:after="200" w:line="276" w:lineRule="auto"/>
        <w:ind w:left="426"/>
      </w:pPr>
    </w:p>
    <w:p w14:paraId="10AD433C" w14:textId="77777777" w:rsidR="00B1359E" w:rsidRPr="00BE170B" w:rsidRDefault="00B1359E" w:rsidP="00B1359E">
      <w:pPr>
        <w:tabs>
          <w:tab w:val="left" w:pos="3133"/>
          <w:tab w:val="left" w:pos="6154"/>
        </w:tabs>
        <w:spacing w:line="360" w:lineRule="auto"/>
      </w:pPr>
      <w:r w:rsidRPr="00BE170B">
        <w:t xml:space="preserve">opis: </w:t>
      </w:r>
    </w:p>
    <w:p w14:paraId="61F90CEB" w14:textId="77777777" w:rsidR="00B1359E" w:rsidRPr="00BE170B" w:rsidRDefault="00B1359E" w:rsidP="00B1359E">
      <w:pPr>
        <w:tabs>
          <w:tab w:val="left" w:pos="3133"/>
          <w:tab w:val="left" w:pos="6154"/>
        </w:tabs>
      </w:pPr>
      <w:r w:rsidRPr="00BE170B">
        <w:t>………………………………………………………………………………………………………</w:t>
      </w:r>
    </w:p>
    <w:p w14:paraId="2A716F16" w14:textId="77777777" w:rsidR="00B1359E" w:rsidRPr="00BE170B" w:rsidRDefault="00B1359E" w:rsidP="00B1359E">
      <w:pPr>
        <w:tabs>
          <w:tab w:val="left" w:pos="3133"/>
          <w:tab w:val="left" w:pos="6154"/>
        </w:tabs>
      </w:pPr>
      <w:r w:rsidRPr="00BE170B">
        <w:t>………………………………………………………………………………………………………</w:t>
      </w:r>
    </w:p>
    <w:p w14:paraId="5CBF5F0E" w14:textId="77777777" w:rsidR="00B1359E" w:rsidRPr="00BE170B" w:rsidRDefault="00B1359E" w:rsidP="00B1359E">
      <w:pPr>
        <w:tabs>
          <w:tab w:val="left" w:pos="3133"/>
          <w:tab w:val="left" w:pos="6154"/>
        </w:tabs>
      </w:pPr>
    </w:p>
    <w:p w14:paraId="34AE818A" w14:textId="77777777" w:rsidR="00B1359E" w:rsidRPr="00BE170B" w:rsidRDefault="00B1359E" w:rsidP="00B1359E">
      <w:pPr>
        <w:tabs>
          <w:tab w:val="left" w:pos="3133"/>
          <w:tab w:val="left" w:pos="6154"/>
        </w:tabs>
      </w:pPr>
    </w:p>
    <w:p w14:paraId="25AC62BA" w14:textId="77777777" w:rsidR="00B1359E" w:rsidRPr="00BE170B" w:rsidRDefault="00B1359E" w:rsidP="00B1359E">
      <w:pPr>
        <w:tabs>
          <w:tab w:val="left" w:pos="3133"/>
          <w:tab w:val="left" w:pos="6154"/>
        </w:tabs>
      </w:pPr>
    </w:p>
    <w:p w14:paraId="61543A02" w14:textId="77777777" w:rsidR="00B1359E" w:rsidRPr="00BE170B" w:rsidRDefault="00B1359E" w:rsidP="00B1359E">
      <w:pPr>
        <w:tabs>
          <w:tab w:val="left" w:pos="3133"/>
          <w:tab w:val="left" w:pos="6154"/>
        </w:tabs>
      </w:pPr>
    </w:p>
    <w:p w14:paraId="774240A8" w14:textId="77777777" w:rsidR="00B1359E" w:rsidRPr="00BE170B" w:rsidRDefault="00B1359E" w:rsidP="00B1359E">
      <w:pPr>
        <w:pStyle w:val="Akapitzlist"/>
        <w:numPr>
          <w:ilvl w:val="0"/>
          <w:numId w:val="26"/>
        </w:numPr>
        <w:tabs>
          <w:tab w:val="left" w:pos="3133"/>
          <w:tab w:val="left" w:pos="6154"/>
        </w:tabs>
        <w:spacing w:after="240" w:line="360" w:lineRule="auto"/>
        <w:ind w:left="284" w:hanging="142"/>
        <w:jc w:val="both"/>
        <w:rPr>
          <w:b/>
          <w:bCs/>
        </w:rPr>
      </w:pPr>
      <w:r w:rsidRPr="00BE170B">
        <w:rPr>
          <w:b/>
          <w:bCs/>
        </w:rPr>
        <w:lastRenderedPageBreak/>
        <w:t xml:space="preserve">Informacje o aktualnym członkostwie oraz funkcjach (działalności) w organizacjach innych </w:t>
      </w:r>
      <w:r w:rsidRPr="00BE170B">
        <w:rPr>
          <w:b/>
          <w:bCs/>
        </w:rPr>
        <w:br/>
        <w:t xml:space="preserve">niż LGD „Chata Kociewia”.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1540"/>
        <w:gridCol w:w="1540"/>
        <w:gridCol w:w="1540"/>
        <w:gridCol w:w="1540"/>
        <w:gridCol w:w="1540"/>
        <w:gridCol w:w="1540"/>
      </w:tblGrid>
      <w:tr w:rsidR="00B1359E" w:rsidRPr="00BE170B" w14:paraId="526FD0D4" w14:textId="77777777" w:rsidTr="00D251D0">
        <w:trPr>
          <w:trHeight w:val="491"/>
        </w:trPr>
        <w:tc>
          <w:tcPr>
            <w:tcW w:w="541" w:type="dxa"/>
            <w:shd w:val="clear" w:color="auto" w:fill="F2F2F2" w:themeFill="background1" w:themeFillShade="F2"/>
          </w:tcPr>
          <w:p w14:paraId="43B75661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6B79B010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6643413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 xml:space="preserve">Funkcja 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D2E83DC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C856949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6524F19B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5555AA37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62A239C1" w14:textId="77777777" w:rsidTr="00D251D0">
        <w:trPr>
          <w:trHeight w:val="491"/>
        </w:trPr>
        <w:tc>
          <w:tcPr>
            <w:tcW w:w="541" w:type="dxa"/>
          </w:tcPr>
          <w:p w14:paraId="26AB2E7B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022F9E1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8D8F45F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623ACDE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1AB77A5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A19DB37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CFBCADB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5C3D2E2E" w14:textId="77777777" w:rsidTr="00D251D0">
        <w:trPr>
          <w:trHeight w:val="491"/>
        </w:trPr>
        <w:tc>
          <w:tcPr>
            <w:tcW w:w="541" w:type="dxa"/>
          </w:tcPr>
          <w:p w14:paraId="048E873F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AE71F1A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FA11085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103A3B2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3ABB44A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D303F72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EFEB39C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</w:tbl>
    <w:p w14:paraId="322171A1" w14:textId="77777777" w:rsidR="00B1359E" w:rsidRPr="00BE170B" w:rsidRDefault="00B1359E" w:rsidP="00B1359E">
      <w:pPr>
        <w:tabs>
          <w:tab w:val="left" w:pos="3133"/>
          <w:tab w:val="left" w:pos="6154"/>
        </w:tabs>
        <w:ind w:left="426" w:hanging="142"/>
      </w:pPr>
    </w:p>
    <w:p w14:paraId="4810FBF0" w14:textId="77777777" w:rsidR="00B1359E" w:rsidRPr="00BE170B" w:rsidRDefault="00B1359E" w:rsidP="00B1359E">
      <w:pPr>
        <w:pStyle w:val="Akapitzlist"/>
        <w:numPr>
          <w:ilvl w:val="0"/>
          <w:numId w:val="26"/>
        </w:numPr>
        <w:spacing w:after="240" w:line="276" w:lineRule="auto"/>
        <w:ind w:left="426" w:hanging="142"/>
        <w:rPr>
          <w:b/>
          <w:bCs/>
        </w:rPr>
      </w:pPr>
      <w:r w:rsidRPr="00BE170B">
        <w:rPr>
          <w:b/>
          <w:bCs/>
        </w:rPr>
        <w:t>Informacje o prowadzonej działalności gospodarczej/działalności rolniczej</w:t>
      </w:r>
      <w:r w:rsidRPr="00BE170B">
        <w:rPr>
          <w:rStyle w:val="Odwoanieprzypisudolnego"/>
          <w:b/>
          <w:bCs/>
        </w:rPr>
        <w:footnoteReference w:id="1"/>
      </w:r>
      <w:r w:rsidRPr="00BE170B">
        <w:rPr>
          <w:b/>
          <w:bCs/>
        </w:rPr>
        <w:t xml:space="preserve">.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1540"/>
        <w:gridCol w:w="1540"/>
        <w:gridCol w:w="1540"/>
        <w:gridCol w:w="1540"/>
        <w:gridCol w:w="1540"/>
        <w:gridCol w:w="1540"/>
      </w:tblGrid>
      <w:tr w:rsidR="00B1359E" w:rsidRPr="00BE170B" w14:paraId="5FFACEFB" w14:textId="77777777" w:rsidTr="00D251D0">
        <w:trPr>
          <w:trHeight w:val="491"/>
        </w:trPr>
        <w:tc>
          <w:tcPr>
            <w:tcW w:w="541" w:type="dxa"/>
            <w:shd w:val="clear" w:color="auto" w:fill="F2F2F2" w:themeFill="background1" w:themeFillShade="F2"/>
          </w:tcPr>
          <w:p w14:paraId="4E9E06D8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1F797273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1128616C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 xml:space="preserve">Funkcja 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552E3630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68E1B3FD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5C2E7F9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114A06FD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2A364BFC" w14:textId="77777777" w:rsidTr="00D251D0">
        <w:trPr>
          <w:trHeight w:val="491"/>
        </w:trPr>
        <w:tc>
          <w:tcPr>
            <w:tcW w:w="541" w:type="dxa"/>
          </w:tcPr>
          <w:p w14:paraId="33E3606E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4F72F5B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9E09645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7F1913D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95D7F2A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2E45C53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DB6D5D6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691074D9" w14:textId="77777777" w:rsidTr="00D251D0">
        <w:trPr>
          <w:trHeight w:val="491"/>
        </w:trPr>
        <w:tc>
          <w:tcPr>
            <w:tcW w:w="541" w:type="dxa"/>
          </w:tcPr>
          <w:p w14:paraId="000DC2D7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AF85FBD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57DA0E4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F921A08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2FD5828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C2BD9A8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94A0E39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</w:tbl>
    <w:p w14:paraId="375FA85C" w14:textId="77777777" w:rsidR="00B1359E" w:rsidRPr="00BE170B" w:rsidRDefault="00B1359E" w:rsidP="00B1359E"/>
    <w:p w14:paraId="6BCAB11A" w14:textId="77777777" w:rsidR="00B1359E" w:rsidRPr="00BE170B" w:rsidRDefault="00B1359E" w:rsidP="00B1359E">
      <w:pPr>
        <w:pStyle w:val="Akapitzlist"/>
        <w:numPr>
          <w:ilvl w:val="0"/>
          <w:numId w:val="26"/>
        </w:numPr>
        <w:tabs>
          <w:tab w:val="left" w:pos="3133"/>
          <w:tab w:val="left" w:pos="6154"/>
        </w:tabs>
        <w:spacing w:after="240" w:line="276" w:lineRule="auto"/>
        <w:ind w:left="426" w:hanging="142"/>
        <w:rPr>
          <w:b/>
          <w:bCs/>
        </w:rPr>
      </w:pPr>
      <w:r w:rsidRPr="00BE170B">
        <w:rPr>
          <w:b/>
          <w:bCs/>
        </w:rPr>
        <w:t xml:space="preserve">Informacje o miejscu zatrudnienia oraz o zajmowanym stanowisku.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41"/>
        <w:gridCol w:w="1540"/>
        <w:gridCol w:w="1540"/>
        <w:gridCol w:w="1540"/>
        <w:gridCol w:w="1540"/>
        <w:gridCol w:w="1540"/>
        <w:gridCol w:w="1540"/>
      </w:tblGrid>
      <w:tr w:rsidR="00B1359E" w:rsidRPr="00BE170B" w14:paraId="500C7E17" w14:textId="77777777" w:rsidTr="00D251D0">
        <w:trPr>
          <w:trHeight w:val="491"/>
        </w:trPr>
        <w:tc>
          <w:tcPr>
            <w:tcW w:w="541" w:type="dxa"/>
            <w:shd w:val="clear" w:color="auto" w:fill="F2F2F2" w:themeFill="background1" w:themeFillShade="F2"/>
          </w:tcPr>
          <w:p w14:paraId="59F930EC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47D6BEF3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14685BBA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 xml:space="preserve">Funkcja 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0293B42F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777418BB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BE5BDD7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77B0ADE7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58D779B0" w14:textId="77777777" w:rsidTr="00D251D0">
        <w:trPr>
          <w:trHeight w:val="491"/>
        </w:trPr>
        <w:tc>
          <w:tcPr>
            <w:tcW w:w="541" w:type="dxa"/>
          </w:tcPr>
          <w:p w14:paraId="0A4E05E9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E456F0B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8C1EA0F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23D4566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39C2EF3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9C1F266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07D0FE5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0B2B6325" w14:textId="77777777" w:rsidTr="00D251D0">
        <w:trPr>
          <w:trHeight w:val="491"/>
        </w:trPr>
        <w:tc>
          <w:tcPr>
            <w:tcW w:w="541" w:type="dxa"/>
          </w:tcPr>
          <w:p w14:paraId="5D64494D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B5CF7A5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8956BA0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74ECE8A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5564FD0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B40A392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9CFFD0C" w14:textId="77777777" w:rsidR="00B1359E" w:rsidRPr="00BE170B" w:rsidRDefault="00B1359E" w:rsidP="00D251D0">
            <w:pPr>
              <w:rPr>
                <w:rFonts w:ascii="Times New Roman" w:hAnsi="Times New Roman" w:cs="Times New Roman"/>
              </w:rPr>
            </w:pPr>
          </w:p>
        </w:tc>
      </w:tr>
    </w:tbl>
    <w:p w14:paraId="1A87353F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50126B35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6DA7A85E" w14:textId="77777777" w:rsidR="00B1359E" w:rsidRPr="00BE170B" w:rsidRDefault="00000000" w:rsidP="00B1359E">
      <w:pPr>
        <w:tabs>
          <w:tab w:val="left" w:pos="142"/>
          <w:tab w:val="left" w:pos="426"/>
        </w:tabs>
        <w:spacing w:after="0" w:line="360" w:lineRule="auto"/>
        <w:ind w:left="142" w:hanging="142"/>
        <w:jc w:val="both"/>
      </w:pPr>
      <w:sdt>
        <w:sdtPr>
          <w:id w:val="-137460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Wyrażam zgodę na przetwarzanie przez Lokalną Grupę Działania „Chata Kociewia” z siedzibą </w:t>
      </w:r>
      <w:r w:rsidR="00B1359E" w:rsidRPr="00BE170B">
        <w:br/>
        <w:t xml:space="preserve">w Nowej Wsi Rzecznej, ul. Rzeczna 18, Nowa Wieś Rzeczna 83-200 Starogard Gdański, Samorząd Województwa Pomorskiego z siedzibą w Gdańsku, ul. Okopowa 21/27, 80-810 Gdańsk oraz Agencję Restrukturyzacji i Modernizacji Rolnictwa z siedzibą w Warszawie, al. Jana Pawła II 70, 00-175 Warszawa moich danych osobowych zawartych w Formularzu oświadczenia o interesach </w:t>
      </w:r>
      <w:r w:rsidR="00B1359E" w:rsidRPr="00BE170B">
        <w:br/>
        <w:t xml:space="preserve">o powiązaniach w zakresie realizacji zadań związanych z oceną i wyborem operacji oraz oceną </w:t>
      </w:r>
      <w:r w:rsidR="00B1359E" w:rsidRPr="00BE170B">
        <w:br/>
        <w:t xml:space="preserve">i wyborem grantobiorców w ramach wdrażania Lokalnej Strategii Rozwoju na lata 2021-2027. </w:t>
      </w:r>
    </w:p>
    <w:p w14:paraId="53F30F5D" w14:textId="77777777" w:rsidR="00B1359E" w:rsidRPr="00BE170B" w:rsidRDefault="00B1359E" w:rsidP="00B1359E">
      <w:pPr>
        <w:pStyle w:val="Akapitzlist"/>
        <w:tabs>
          <w:tab w:val="left" w:pos="142"/>
          <w:tab w:val="left" w:pos="426"/>
        </w:tabs>
        <w:spacing w:after="0" w:line="360" w:lineRule="auto"/>
        <w:ind w:left="284"/>
        <w:jc w:val="both"/>
      </w:pPr>
    </w:p>
    <w:p w14:paraId="2EA14E4F" w14:textId="77777777" w:rsidR="00B1359E" w:rsidRPr="00BE170B" w:rsidRDefault="00B1359E" w:rsidP="00B1359E">
      <w:pPr>
        <w:pStyle w:val="Akapitzlist"/>
        <w:tabs>
          <w:tab w:val="left" w:pos="142"/>
          <w:tab w:val="left" w:pos="426"/>
        </w:tabs>
        <w:spacing w:after="0" w:line="360" w:lineRule="auto"/>
        <w:ind w:left="284"/>
        <w:jc w:val="both"/>
      </w:pPr>
    </w:p>
    <w:p w14:paraId="7D45F946" w14:textId="77777777" w:rsidR="00B1359E" w:rsidRPr="00BE170B" w:rsidRDefault="00000000" w:rsidP="00B1359E">
      <w:pPr>
        <w:tabs>
          <w:tab w:val="num" w:pos="0"/>
          <w:tab w:val="left" w:pos="426"/>
        </w:tabs>
        <w:spacing w:after="0" w:line="360" w:lineRule="auto"/>
        <w:ind w:left="142" w:hanging="142"/>
        <w:jc w:val="both"/>
      </w:pPr>
      <w:sdt>
        <w:sdtPr>
          <w:id w:val="-192040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MS Gothic" w:eastAsia="MS Gothic" w:hAnsi="MS Gothic" w:hint="eastAsia"/>
            </w:rPr>
            <w:t>☐</w:t>
          </w:r>
        </w:sdtContent>
      </w:sdt>
      <w:r w:rsidR="00B1359E" w:rsidRPr="00BE170B">
        <w:t xml:space="preserve"> Podaję dane osobowe dobrowolnie i oświadczam, że są one zgodne ze stanem faktycznym. </w:t>
      </w:r>
    </w:p>
    <w:p w14:paraId="0078E4B3" w14:textId="77777777" w:rsidR="00B1359E" w:rsidRPr="00BE170B" w:rsidRDefault="00B1359E" w:rsidP="00B1359E">
      <w:pPr>
        <w:tabs>
          <w:tab w:val="num" w:pos="0"/>
          <w:tab w:val="left" w:pos="426"/>
        </w:tabs>
        <w:spacing w:after="0" w:line="360" w:lineRule="auto"/>
        <w:ind w:hanging="142"/>
        <w:jc w:val="both"/>
      </w:pPr>
    </w:p>
    <w:p w14:paraId="38EA5AA7" w14:textId="77777777" w:rsidR="00B1359E" w:rsidRPr="00BE170B" w:rsidRDefault="00000000" w:rsidP="00B1359E">
      <w:pPr>
        <w:pStyle w:val="Akapitzlist"/>
        <w:tabs>
          <w:tab w:val="num" w:pos="0"/>
          <w:tab w:val="left" w:pos="426"/>
        </w:tabs>
        <w:spacing w:after="0" w:line="360" w:lineRule="auto"/>
        <w:ind w:left="142" w:hanging="142"/>
        <w:jc w:val="both"/>
      </w:pPr>
      <w:sdt>
        <w:sdtPr>
          <w:id w:val="68209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MS Gothic" w:eastAsia="MS Gothic" w:hAnsi="MS Gothic" w:hint="eastAsia"/>
            </w:rPr>
            <w:t>☐</w:t>
          </w:r>
        </w:sdtContent>
      </w:sdt>
      <w:r w:rsidR="00B1359E" w:rsidRPr="00BE170B">
        <w:t xml:space="preserve"> Oświadczam, że zapoznałam/zapoznałem się z treściami klauzul informacyjnych Lokalnej Grupy Działania „Chata Kociewia”, Samorządu Województwa Pomorskiego oraz Agencji Restrukturyzacji </w:t>
      </w:r>
      <w:r w:rsidR="00B1359E" w:rsidRPr="00BE170B">
        <w:br/>
        <w:t>i Modernizacji Rolnictwa, w tym z informacją z celu i sposobach przetwarzania danych osobowych oraz o przysługujących mi prawach.</w:t>
      </w:r>
    </w:p>
    <w:p w14:paraId="11A49848" w14:textId="77777777" w:rsidR="00B1359E" w:rsidRPr="00BE170B" w:rsidRDefault="00B1359E" w:rsidP="00B1359E">
      <w:pPr>
        <w:pStyle w:val="Akapitzlist"/>
        <w:tabs>
          <w:tab w:val="num" w:pos="0"/>
          <w:tab w:val="left" w:pos="426"/>
        </w:tabs>
        <w:spacing w:after="0" w:line="360" w:lineRule="auto"/>
        <w:ind w:left="284" w:hanging="284"/>
        <w:jc w:val="both"/>
      </w:pPr>
    </w:p>
    <w:p w14:paraId="7272B867" w14:textId="77777777" w:rsidR="00B1359E" w:rsidRPr="00BE170B" w:rsidRDefault="00000000" w:rsidP="00B1359E">
      <w:pPr>
        <w:tabs>
          <w:tab w:val="left" w:pos="142"/>
          <w:tab w:val="left" w:pos="426"/>
        </w:tabs>
        <w:spacing w:after="0" w:line="360" w:lineRule="auto"/>
        <w:ind w:left="142" w:hanging="142"/>
        <w:jc w:val="both"/>
      </w:pPr>
      <w:sdt>
        <w:sdtPr>
          <w:id w:val="-89643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59E" w:rsidRPr="00BE170B">
            <w:rPr>
              <w:rFonts w:ascii="Segoe UI Symbol" w:eastAsia="MS Gothic" w:hAnsi="Segoe UI Symbol" w:cs="Segoe UI Symbol"/>
            </w:rPr>
            <w:t>☐</w:t>
          </w:r>
        </w:sdtContent>
      </w:sdt>
      <w:r w:rsidR="00B1359E" w:rsidRPr="00BE170B">
        <w:t xml:space="preserve"> Zobowiązuję się do niezwłocznego, pisemnego informowania Lokalnej Grupy Działania „Chata Kociewia” o zmianie danych wskazanych w niniejszym dokumencie oraz na każde wezwanie Lokalnej Grupy Działania „Chata Kociewia”. </w:t>
      </w:r>
    </w:p>
    <w:p w14:paraId="361934BD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ind w:left="142" w:hanging="142"/>
        <w:jc w:val="both"/>
      </w:pPr>
    </w:p>
    <w:p w14:paraId="0009111A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</w:pPr>
    </w:p>
    <w:p w14:paraId="76E1CF22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ind w:firstLine="142"/>
        <w:jc w:val="both"/>
      </w:pPr>
      <w:r w:rsidRPr="00BE170B">
        <w:t xml:space="preserve">Jednocześnie oświadczam, że jestem świadoma/świadomy odpowiedzialności wynikającej </w:t>
      </w:r>
      <w:r w:rsidRPr="00BE170B">
        <w:br/>
        <w:t xml:space="preserve">z nieprzestrzegania obowiązku przekazywania rzetelnych i pełnych danych oraz ich niezwłocznego aktualizowania, </w:t>
      </w:r>
      <w:bookmarkStart w:id="5" w:name="_Hlk175572003"/>
      <w:r w:rsidRPr="00BE170B">
        <w:t xml:space="preserve">zgodnie z postanowieniami </w:t>
      </w:r>
      <w:bookmarkEnd w:id="5"/>
      <w:r w:rsidRPr="00BE170B">
        <w:t>Statutu Lokalnej Grupy Działania „Chata Kociewia” oraz Regulaminu Rady LGD „Chata Kociewia”.</w:t>
      </w:r>
    </w:p>
    <w:p w14:paraId="4FD45080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1F211D70" w14:textId="77777777" w:rsidR="00B1359E" w:rsidRPr="00BE170B" w:rsidRDefault="00B1359E" w:rsidP="00B1359E">
      <w:pPr>
        <w:tabs>
          <w:tab w:val="left" w:pos="142"/>
          <w:tab w:val="left" w:pos="426"/>
        </w:tabs>
        <w:spacing w:after="0" w:line="360" w:lineRule="auto"/>
        <w:jc w:val="both"/>
      </w:pPr>
    </w:p>
    <w:p w14:paraId="54730A7B" w14:textId="77777777" w:rsidR="00B1359E" w:rsidRPr="00BE170B" w:rsidRDefault="00B1359E" w:rsidP="00B1359E">
      <w:pPr>
        <w:spacing w:after="0" w:line="360" w:lineRule="auto"/>
        <w:jc w:val="both"/>
      </w:pPr>
      <w:r w:rsidRPr="00BE170B">
        <w:t xml:space="preserve">  …………………………………                                                     ………………………….…… </w:t>
      </w:r>
    </w:p>
    <w:p w14:paraId="5C6604BF" w14:textId="77777777" w:rsidR="00B1359E" w:rsidRPr="00BE170B" w:rsidRDefault="00B1359E" w:rsidP="00B1359E">
      <w:pPr>
        <w:spacing w:after="0" w:line="360" w:lineRule="auto"/>
        <w:jc w:val="both"/>
      </w:pPr>
      <w:r w:rsidRPr="00BE170B">
        <w:t xml:space="preserve">                  data                                                                                                      podpis</w:t>
      </w:r>
    </w:p>
    <w:p w14:paraId="50D0FB16" w14:textId="77777777" w:rsidR="00B1359E" w:rsidRPr="00BE170B" w:rsidRDefault="00B1359E" w:rsidP="00B1359E"/>
    <w:p w14:paraId="7C3D63D0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5A2B272F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448B2365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28D9B40F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42DD592C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40B2CFE4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26DE2EAD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34B17C50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17FADE42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0E2D519D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7BA09A05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5B41B58A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>Załącznik nr 3 do Regulaminu Rady LGD</w:t>
      </w:r>
    </w:p>
    <w:p w14:paraId="02DE5590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bCs/>
          <w:i/>
          <w:lang w:eastAsia="pl-PL"/>
        </w:rPr>
      </w:pPr>
      <w:r w:rsidRPr="00BE170B">
        <w:rPr>
          <w:rFonts w:eastAsia="Times New Roman"/>
          <w:b/>
          <w:bCs/>
          <w:i/>
          <w:lang w:eastAsia="pl-PL"/>
        </w:rPr>
        <w:tab/>
      </w:r>
    </w:p>
    <w:p w14:paraId="26853467" w14:textId="77777777" w:rsidR="00B1359E" w:rsidRPr="00BE170B" w:rsidRDefault="00B1359E" w:rsidP="00B1359E">
      <w:pPr>
        <w:spacing w:after="0" w:line="240" w:lineRule="auto"/>
        <w:jc w:val="right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..........................................</w:t>
      </w:r>
    </w:p>
    <w:p w14:paraId="5F382B03" w14:textId="77777777" w:rsidR="00B1359E" w:rsidRPr="00BE170B" w:rsidRDefault="00B1359E" w:rsidP="00B1359E">
      <w:pPr>
        <w:spacing w:after="0" w:line="240" w:lineRule="auto"/>
        <w:ind w:left="6372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                 (miejsce i data) </w:t>
      </w:r>
    </w:p>
    <w:p w14:paraId="08D6E989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37C9DF46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687443D" w14:textId="77777777" w:rsidR="00B1359E" w:rsidRPr="00BE170B" w:rsidRDefault="00B1359E" w:rsidP="00B1359E">
      <w:pPr>
        <w:pStyle w:val="NormalnyWeb"/>
        <w:spacing w:before="0" w:beforeAutospacing="0"/>
        <w:jc w:val="center"/>
        <w:rPr>
          <w:b/>
          <w:bCs/>
          <w:sz w:val="22"/>
          <w:szCs w:val="22"/>
        </w:rPr>
      </w:pPr>
      <w:r w:rsidRPr="00BE170B">
        <w:rPr>
          <w:b/>
          <w:bCs/>
          <w:sz w:val="22"/>
          <w:szCs w:val="22"/>
        </w:rPr>
        <w:t>Rejestr interesów członka Rady LGD</w:t>
      </w:r>
    </w:p>
    <w:p w14:paraId="1E51C0C3" w14:textId="77777777" w:rsidR="00B1359E" w:rsidRPr="00BE170B" w:rsidRDefault="00B1359E" w:rsidP="00B1359E">
      <w:pPr>
        <w:pStyle w:val="NormalnyWeb"/>
        <w:spacing w:before="0" w:beforeAutospacing="0"/>
        <w:jc w:val="center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114"/>
      </w:tblGrid>
      <w:tr w:rsidR="00B1359E" w:rsidRPr="00BE170B" w14:paraId="196A5C65" w14:textId="77777777" w:rsidTr="00D251D0">
        <w:tc>
          <w:tcPr>
            <w:tcW w:w="2835" w:type="dxa"/>
            <w:shd w:val="clear" w:color="auto" w:fill="F2F2F2" w:themeFill="background1" w:themeFillShade="F2"/>
          </w:tcPr>
          <w:p w14:paraId="415CC232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 xml:space="preserve">Imię i nazwisko </w:t>
            </w:r>
          </w:p>
        </w:tc>
        <w:tc>
          <w:tcPr>
            <w:tcW w:w="6114" w:type="dxa"/>
          </w:tcPr>
          <w:p w14:paraId="1E92CB56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008F6D8D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2E510AD1" w14:textId="77777777" w:rsidTr="00D251D0">
        <w:tc>
          <w:tcPr>
            <w:tcW w:w="2835" w:type="dxa"/>
            <w:shd w:val="clear" w:color="auto" w:fill="F2F2F2" w:themeFill="background1" w:themeFillShade="F2"/>
          </w:tcPr>
          <w:p w14:paraId="20673B94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BE170B">
              <w:rPr>
                <w:rFonts w:ascii="Times New Roman" w:hAnsi="Times New Roman" w:cs="Times New Roman"/>
              </w:rPr>
              <w:t>Reprezentowany podmiot</w:t>
            </w:r>
          </w:p>
        </w:tc>
        <w:tc>
          <w:tcPr>
            <w:tcW w:w="6114" w:type="dxa"/>
          </w:tcPr>
          <w:p w14:paraId="3365542D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15B1568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618AF6A" w14:textId="77777777" w:rsidR="00B1359E" w:rsidRPr="00BE170B" w:rsidRDefault="00B1359E" w:rsidP="00B1359E">
      <w:pPr>
        <w:tabs>
          <w:tab w:val="left" w:pos="3133"/>
          <w:tab w:val="left" w:pos="6154"/>
        </w:tabs>
        <w:spacing w:after="240" w:line="360" w:lineRule="auto"/>
        <w:rPr>
          <w:b/>
          <w:bCs/>
        </w:rPr>
      </w:pPr>
      <w:bookmarkStart w:id="6" w:name="_Hlk175309962"/>
    </w:p>
    <w:p w14:paraId="2C0E7E41" w14:textId="77777777" w:rsidR="00B1359E" w:rsidRPr="00BE170B" w:rsidRDefault="00B1359E" w:rsidP="00B1359E">
      <w:pPr>
        <w:pStyle w:val="Akapitzlist"/>
        <w:numPr>
          <w:ilvl w:val="0"/>
          <w:numId w:val="27"/>
        </w:numPr>
        <w:tabs>
          <w:tab w:val="left" w:pos="3133"/>
          <w:tab w:val="left" w:pos="6154"/>
        </w:tabs>
        <w:spacing w:after="240" w:line="360" w:lineRule="auto"/>
        <w:ind w:left="284" w:hanging="284"/>
        <w:jc w:val="both"/>
        <w:rPr>
          <w:b/>
          <w:bCs/>
        </w:rPr>
      </w:pPr>
      <w:r w:rsidRPr="00BE170B">
        <w:rPr>
          <w:b/>
          <w:bCs/>
        </w:rPr>
        <w:t xml:space="preserve">Informacje o aktualnym członkostwie oraz pełnionych funkcjach (z wyłączeniem funkcji </w:t>
      </w:r>
      <w:r w:rsidRPr="00BE170B">
        <w:rPr>
          <w:b/>
          <w:bCs/>
        </w:rPr>
        <w:br/>
        <w:t>w LGD „Chata Kociewia”).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1"/>
        <w:gridCol w:w="1695"/>
        <w:gridCol w:w="1639"/>
        <w:gridCol w:w="1822"/>
        <w:gridCol w:w="1044"/>
        <w:gridCol w:w="1084"/>
        <w:gridCol w:w="1247"/>
      </w:tblGrid>
      <w:tr w:rsidR="00B1359E" w:rsidRPr="00BE170B" w14:paraId="7B337676" w14:textId="77777777" w:rsidTr="00D251D0">
        <w:tc>
          <w:tcPr>
            <w:tcW w:w="462" w:type="dxa"/>
            <w:shd w:val="clear" w:color="auto" w:fill="F2F2F2" w:themeFill="background1" w:themeFillShade="F2"/>
          </w:tcPr>
          <w:p w14:paraId="430E4A1F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163E5E2E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71AFD928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022ADA8E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410F395A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0017FB48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30FAB82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1DA14BA7" w14:textId="77777777" w:rsidTr="00D251D0">
        <w:tc>
          <w:tcPr>
            <w:tcW w:w="462" w:type="dxa"/>
          </w:tcPr>
          <w:p w14:paraId="00548B5A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4672A02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3678168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804E6AD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2F124614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6B172ED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736C5261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4582E871" w14:textId="77777777" w:rsidTr="00D251D0">
        <w:tc>
          <w:tcPr>
            <w:tcW w:w="462" w:type="dxa"/>
          </w:tcPr>
          <w:p w14:paraId="4FDFF53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5DD058D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1CECF99D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4A30B6C7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49E0D9B7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20D311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F2264D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4A1BFF35" w14:textId="77777777" w:rsidR="00B1359E" w:rsidRPr="00BE170B" w:rsidRDefault="00B1359E" w:rsidP="00B1359E">
      <w:pPr>
        <w:spacing w:line="360" w:lineRule="auto"/>
        <w:rPr>
          <w:rFonts w:eastAsia="Times New Roman"/>
        </w:rPr>
      </w:pPr>
    </w:p>
    <w:p w14:paraId="2F1A6B06" w14:textId="77777777" w:rsidR="00B1359E" w:rsidRPr="00BE170B" w:rsidRDefault="00B1359E" w:rsidP="00B1359E">
      <w:pPr>
        <w:spacing w:after="240" w:line="360" w:lineRule="auto"/>
        <w:rPr>
          <w:b/>
          <w:bCs/>
        </w:rPr>
      </w:pPr>
      <w:bookmarkStart w:id="7" w:name="_Hlk175309980"/>
      <w:r w:rsidRPr="00BE170B">
        <w:rPr>
          <w:b/>
          <w:bCs/>
        </w:rPr>
        <w:t xml:space="preserve">2. Informacje o prowadzonej działalności gospodarczej/działalności rolniczej.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1"/>
        <w:gridCol w:w="1697"/>
        <w:gridCol w:w="1677"/>
        <w:gridCol w:w="1776"/>
        <w:gridCol w:w="1046"/>
        <w:gridCol w:w="1086"/>
        <w:gridCol w:w="1249"/>
      </w:tblGrid>
      <w:tr w:rsidR="00B1359E" w:rsidRPr="00BE170B" w14:paraId="220573CF" w14:textId="77777777" w:rsidTr="00D251D0">
        <w:tc>
          <w:tcPr>
            <w:tcW w:w="478" w:type="dxa"/>
            <w:shd w:val="clear" w:color="auto" w:fill="F2F2F2" w:themeFill="background1" w:themeFillShade="F2"/>
          </w:tcPr>
          <w:p w14:paraId="238885B2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477DC033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3E4349C2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  <w:tc>
          <w:tcPr>
            <w:tcW w:w="1792" w:type="dxa"/>
            <w:shd w:val="clear" w:color="auto" w:fill="F2F2F2" w:themeFill="background1" w:themeFillShade="F2"/>
          </w:tcPr>
          <w:p w14:paraId="36715A2A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359CCA0F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B008241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D91EB87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7C746FC2" w14:textId="77777777" w:rsidTr="00D251D0">
        <w:tc>
          <w:tcPr>
            <w:tcW w:w="478" w:type="dxa"/>
          </w:tcPr>
          <w:p w14:paraId="463896E7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0401F96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5ACABEC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2F0700D7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3AB7F25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DD83929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2B15C00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70667598" w14:textId="77777777" w:rsidTr="00D251D0">
        <w:tc>
          <w:tcPr>
            <w:tcW w:w="478" w:type="dxa"/>
          </w:tcPr>
          <w:p w14:paraId="19F04D8E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32DBFF9A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3CE98792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602B099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103DBF24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2BDA8E9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7A9CE768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25BA28F4" w14:textId="77777777" w:rsidR="00B1359E" w:rsidRPr="00BE170B" w:rsidRDefault="00B1359E" w:rsidP="00B1359E">
      <w:pPr>
        <w:spacing w:line="360" w:lineRule="auto"/>
      </w:pPr>
    </w:p>
    <w:p w14:paraId="71C1DF4C" w14:textId="77777777" w:rsidR="00B1359E" w:rsidRPr="00BE170B" w:rsidRDefault="00B1359E" w:rsidP="00B1359E">
      <w:pPr>
        <w:tabs>
          <w:tab w:val="left" w:pos="3133"/>
          <w:tab w:val="left" w:pos="6154"/>
        </w:tabs>
        <w:spacing w:after="240" w:line="360" w:lineRule="auto"/>
        <w:rPr>
          <w:b/>
          <w:bCs/>
        </w:rPr>
      </w:pPr>
      <w:bookmarkStart w:id="8" w:name="_Hlk175310003"/>
      <w:r w:rsidRPr="00BE170B">
        <w:rPr>
          <w:b/>
          <w:bCs/>
        </w:rPr>
        <w:t xml:space="preserve">3. Informacje o miejscu zatrudnienia oraz o zajmowanym stanowisku.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1"/>
        <w:gridCol w:w="1698"/>
        <w:gridCol w:w="1679"/>
        <w:gridCol w:w="1775"/>
        <w:gridCol w:w="1045"/>
        <w:gridCol w:w="1085"/>
        <w:gridCol w:w="1249"/>
      </w:tblGrid>
      <w:tr w:rsidR="00B1359E" w:rsidRPr="00BE170B" w14:paraId="68A2BFD8" w14:textId="77777777" w:rsidTr="00D251D0">
        <w:tc>
          <w:tcPr>
            <w:tcW w:w="478" w:type="dxa"/>
            <w:shd w:val="clear" w:color="auto" w:fill="F2F2F2" w:themeFill="background1" w:themeFillShade="F2"/>
          </w:tcPr>
          <w:p w14:paraId="35A04B77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14:paraId="617BDA96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677D9BD5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Funkcja/</w:t>
            </w:r>
            <w:r w:rsidRPr="00BE170B">
              <w:rPr>
                <w:rFonts w:ascii="Times New Roman" w:hAnsi="Times New Roman" w:cs="Times New Roman"/>
                <w:b/>
                <w:bCs/>
              </w:rPr>
              <w:br/>
              <w:t>stanowisko</w:t>
            </w:r>
          </w:p>
        </w:tc>
        <w:tc>
          <w:tcPr>
            <w:tcW w:w="1793" w:type="dxa"/>
            <w:shd w:val="clear" w:color="auto" w:fill="F2F2F2" w:themeFill="background1" w:themeFillShade="F2"/>
          </w:tcPr>
          <w:p w14:paraId="58D0376F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46EB7D3B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3302D74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7A4C9FFE" w14:textId="77777777" w:rsidR="00B1359E" w:rsidRPr="00BE170B" w:rsidRDefault="00B1359E" w:rsidP="00D251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B1359E" w:rsidRPr="00BE170B" w14:paraId="3ACE402A" w14:textId="77777777" w:rsidTr="00D251D0">
        <w:tc>
          <w:tcPr>
            <w:tcW w:w="478" w:type="dxa"/>
          </w:tcPr>
          <w:p w14:paraId="46A6A2F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01C62A2F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2A4D01C0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6748F0D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744BC9D5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A8AE1E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D08EF39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16349FB0" w14:textId="77777777" w:rsidTr="00D251D0">
        <w:tc>
          <w:tcPr>
            <w:tcW w:w="478" w:type="dxa"/>
          </w:tcPr>
          <w:p w14:paraId="158058A9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7D61738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B45B8A6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6CC9BB80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14:paraId="122B1FCE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B6FD085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2B9F3803" w14:textId="77777777" w:rsidR="00B1359E" w:rsidRPr="00BE170B" w:rsidRDefault="00B1359E" w:rsidP="00D251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7BDED92F" w14:textId="77777777" w:rsidR="00B1359E" w:rsidRPr="00BE170B" w:rsidRDefault="00B1359E" w:rsidP="00B1359E">
      <w:pPr>
        <w:spacing w:after="240" w:line="360" w:lineRule="auto"/>
        <w:rPr>
          <w:rFonts w:eastAsia="Times New Roman"/>
          <w:b/>
          <w:bCs/>
        </w:rPr>
      </w:pPr>
    </w:p>
    <w:p w14:paraId="2F3ECD65" w14:textId="77777777" w:rsidR="00B1359E" w:rsidRPr="00BE170B" w:rsidRDefault="00B1359E" w:rsidP="00B1359E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240" w:line="360" w:lineRule="auto"/>
        <w:ind w:left="142" w:firstLine="0"/>
        <w:rPr>
          <w:rFonts w:eastAsia="Times New Roman"/>
        </w:rPr>
      </w:pPr>
      <w:r w:rsidRPr="00BE170B">
        <w:rPr>
          <w:rFonts w:eastAsia="Times New Roman"/>
          <w:b/>
          <w:bCs/>
        </w:rPr>
        <w:t>Informacje o przynależności do grupy interesu sektora publicznego.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5"/>
        <w:gridCol w:w="3610"/>
        <w:gridCol w:w="4969"/>
      </w:tblGrid>
      <w:tr w:rsidR="00B1359E" w:rsidRPr="00BE170B" w14:paraId="007EB5AF" w14:textId="77777777" w:rsidTr="00D251D0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5A7622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E170B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72B30C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E170B">
              <w:rPr>
                <w:rFonts w:eastAsia="Times New Roman"/>
                <w:b/>
                <w:bCs/>
              </w:rPr>
              <w:t>Określenie grupy interesu sektora publicznego</w:t>
            </w:r>
          </w:p>
          <w:p w14:paraId="3F4B8BC8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3E48E1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E170B">
              <w:rPr>
                <w:rFonts w:eastAsia="Times New Roman"/>
                <w:b/>
                <w:bCs/>
              </w:rPr>
              <w:t>Charakter powiązania z grupą interesu sektora publicznego</w:t>
            </w:r>
          </w:p>
        </w:tc>
      </w:tr>
      <w:tr w:rsidR="00B1359E" w:rsidRPr="00BE170B" w14:paraId="0A01D974" w14:textId="77777777" w:rsidTr="00D251D0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CBB2A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03C4" w14:textId="77777777" w:rsidR="00B1359E" w:rsidRPr="00BE170B" w:rsidRDefault="00B1359E" w:rsidP="00D251D0">
            <w:pPr>
              <w:spacing w:line="36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E3C74" w14:textId="77777777" w:rsidR="00B1359E" w:rsidRPr="00BE170B" w:rsidRDefault="00B1359E" w:rsidP="00D251D0">
            <w:pPr>
              <w:spacing w:line="360" w:lineRule="auto"/>
              <w:rPr>
                <w:rFonts w:eastAsia="Times New Roman"/>
                <w:b/>
                <w:bCs/>
              </w:rPr>
            </w:pPr>
          </w:p>
        </w:tc>
      </w:tr>
      <w:tr w:rsidR="00B1359E" w:rsidRPr="00BE170B" w14:paraId="0DE85F79" w14:textId="77777777" w:rsidTr="00D251D0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FEA2C" w14:textId="77777777" w:rsidR="00B1359E" w:rsidRPr="00BE170B" w:rsidRDefault="00B1359E" w:rsidP="00D251D0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41DA" w14:textId="77777777" w:rsidR="00B1359E" w:rsidRPr="00BE170B" w:rsidRDefault="00B1359E" w:rsidP="00D251D0">
            <w:pPr>
              <w:spacing w:line="36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5ED95" w14:textId="77777777" w:rsidR="00B1359E" w:rsidRPr="00BE170B" w:rsidRDefault="00B1359E" w:rsidP="00D251D0">
            <w:pPr>
              <w:spacing w:line="360" w:lineRule="auto"/>
              <w:rPr>
                <w:rFonts w:eastAsia="Times New Roman"/>
                <w:b/>
                <w:bCs/>
              </w:rPr>
            </w:pPr>
          </w:p>
        </w:tc>
      </w:tr>
    </w:tbl>
    <w:p w14:paraId="26A35FA1" w14:textId="77777777" w:rsidR="00B1359E" w:rsidRPr="00BE170B" w:rsidRDefault="00B1359E" w:rsidP="00B1359E"/>
    <w:p w14:paraId="64985F94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4497A488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088FC13D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0DF4EDBF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08516ECA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3713E9EA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12018822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lang w:eastAsia="pl-PL"/>
        </w:rPr>
      </w:pPr>
    </w:p>
    <w:p w14:paraId="5FD036D3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1D41883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0BD4DF4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96466DB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6BCA9189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53E1487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49A65E47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E7B9E77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377AF873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039A169E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49625FC6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5E01077E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6889616F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796BD868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3959FC00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lang w:eastAsia="pl-PL"/>
        </w:rPr>
      </w:pPr>
    </w:p>
    <w:p w14:paraId="4C256D55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>Załącznik nr 4 do Regulaminu Rady LGD</w:t>
      </w:r>
    </w:p>
    <w:p w14:paraId="52E02DD8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/>
          <w:bCs/>
          <w:i/>
          <w:lang w:eastAsia="pl-PL"/>
        </w:rPr>
      </w:pPr>
      <w:r w:rsidRPr="00BE170B">
        <w:rPr>
          <w:rFonts w:eastAsia="Times New Roman"/>
          <w:b/>
          <w:bCs/>
          <w:i/>
          <w:lang w:eastAsia="pl-PL"/>
        </w:rPr>
        <w:tab/>
      </w:r>
    </w:p>
    <w:p w14:paraId="7D4B9ABF" w14:textId="77777777" w:rsidR="00B1359E" w:rsidRPr="00BE170B" w:rsidRDefault="00B1359E" w:rsidP="00B1359E">
      <w:pPr>
        <w:spacing w:after="0" w:line="240" w:lineRule="auto"/>
        <w:jc w:val="right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..........................................</w:t>
      </w:r>
    </w:p>
    <w:p w14:paraId="587C8513" w14:textId="77777777" w:rsidR="00B1359E" w:rsidRPr="00BE170B" w:rsidRDefault="00B1359E" w:rsidP="00B1359E">
      <w:pPr>
        <w:spacing w:after="0" w:line="240" w:lineRule="auto"/>
        <w:ind w:left="6372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                  (miejsce i data) </w:t>
      </w:r>
    </w:p>
    <w:p w14:paraId="3C0A1520" w14:textId="77777777" w:rsidR="00B1359E" w:rsidRPr="00BE170B" w:rsidRDefault="00B1359E" w:rsidP="00B1359E">
      <w:pPr>
        <w:jc w:val="center"/>
        <w:rPr>
          <w:b/>
          <w:bCs/>
        </w:rPr>
      </w:pPr>
    </w:p>
    <w:p w14:paraId="69D943B0" w14:textId="77777777" w:rsidR="00B1359E" w:rsidRPr="00BE170B" w:rsidRDefault="00B1359E" w:rsidP="00B1359E">
      <w:pPr>
        <w:jc w:val="center"/>
        <w:rPr>
          <w:b/>
          <w:bCs/>
        </w:rPr>
      </w:pPr>
      <w:r w:rsidRPr="00BE170B">
        <w:rPr>
          <w:b/>
          <w:bCs/>
        </w:rPr>
        <w:t>Oświadczenie o konflikcie interesów członka Rady LGD</w:t>
      </w:r>
    </w:p>
    <w:p w14:paraId="4F06B9B0" w14:textId="77777777" w:rsidR="00B1359E" w:rsidRPr="00BE170B" w:rsidRDefault="00B1359E" w:rsidP="00B1359E">
      <w:pPr>
        <w:jc w:val="center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568"/>
        <w:gridCol w:w="5379"/>
      </w:tblGrid>
      <w:tr w:rsidR="00B1359E" w:rsidRPr="00BE170B" w14:paraId="105BE9A3" w14:textId="77777777" w:rsidTr="00D251D0">
        <w:tc>
          <w:tcPr>
            <w:tcW w:w="3568" w:type="dxa"/>
            <w:shd w:val="clear" w:color="auto" w:fill="F2F2F2" w:themeFill="background1" w:themeFillShade="F2"/>
          </w:tcPr>
          <w:p w14:paraId="500E6D5A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Imię i nazwisko członka Rady</w:t>
            </w:r>
          </w:p>
        </w:tc>
        <w:tc>
          <w:tcPr>
            <w:tcW w:w="5381" w:type="dxa"/>
          </w:tcPr>
          <w:p w14:paraId="5485FC6C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3319633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359E" w:rsidRPr="00BE170B" w14:paraId="0FA4D732" w14:textId="77777777" w:rsidTr="00D251D0">
        <w:tc>
          <w:tcPr>
            <w:tcW w:w="3568" w:type="dxa"/>
            <w:shd w:val="clear" w:color="auto" w:fill="F2F2F2" w:themeFill="background1" w:themeFillShade="F2"/>
          </w:tcPr>
          <w:p w14:paraId="311ED427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Numer naboru/konkursu</w:t>
            </w:r>
          </w:p>
        </w:tc>
        <w:tc>
          <w:tcPr>
            <w:tcW w:w="5381" w:type="dxa"/>
          </w:tcPr>
          <w:p w14:paraId="06BDB004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61646BF" w14:textId="77777777" w:rsidR="00B1359E" w:rsidRPr="00BE170B" w:rsidRDefault="00B1359E" w:rsidP="00D251D0">
            <w:pPr>
              <w:tabs>
                <w:tab w:val="left" w:pos="3133"/>
                <w:tab w:val="left" w:pos="615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E0496B" w14:textId="77777777" w:rsidR="00B1359E" w:rsidRPr="00BE170B" w:rsidRDefault="00B1359E" w:rsidP="00B1359E">
      <w:pPr>
        <w:spacing w:line="360" w:lineRule="auto"/>
        <w:jc w:val="both"/>
        <w:rPr>
          <w:sz w:val="8"/>
          <w:szCs w:val="8"/>
        </w:rPr>
      </w:pPr>
    </w:p>
    <w:p w14:paraId="546D66CF" w14:textId="77777777" w:rsidR="00B1359E" w:rsidRPr="00BE170B" w:rsidRDefault="00B1359E" w:rsidP="00B1359E">
      <w:pPr>
        <w:spacing w:line="360" w:lineRule="auto"/>
        <w:jc w:val="both"/>
        <w:rPr>
          <w:sz w:val="8"/>
          <w:szCs w:val="8"/>
        </w:rPr>
      </w:pPr>
    </w:p>
    <w:p w14:paraId="040E0458" w14:textId="77777777" w:rsidR="00B1359E" w:rsidRPr="00BE170B" w:rsidRDefault="00B1359E" w:rsidP="00B1359E">
      <w:pPr>
        <w:spacing w:line="360" w:lineRule="auto"/>
        <w:ind w:firstLine="284"/>
        <w:jc w:val="both"/>
      </w:pPr>
      <w:r w:rsidRPr="00BE170B">
        <w:t>Niniejszym oświadczam, że nie zachodzi żadna z poniższych okoliczności, która może skutkować wyłączeniem mnie z udziału w procesie formalnej weryfikacji wniosków, oceny wniosków i wyboru operacji lub grantobiorców:</w:t>
      </w:r>
    </w:p>
    <w:p w14:paraId="28C96216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after="0" w:line="360" w:lineRule="auto"/>
        <w:ind w:left="567" w:hanging="425"/>
        <w:jc w:val="both"/>
      </w:pPr>
      <w:r w:rsidRPr="00BE170B">
        <w:t xml:space="preserve">jestem wnioskodawcą lub grantobiorcą, reprezentuję wnioskodawcę, grantobiorcę lub podmioty z nim powiązane, </w:t>
      </w:r>
    </w:p>
    <w:p w14:paraId="50C4AFB9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line="360" w:lineRule="auto"/>
        <w:ind w:left="567" w:hanging="425"/>
        <w:jc w:val="both"/>
      </w:pPr>
      <w:r w:rsidRPr="00BE170B">
        <w:t xml:space="preserve">zachodzi pomiędzy mną a wnioskodawcą lub grantobiorcą stosunek zależności służbowej </w:t>
      </w:r>
      <w:r w:rsidRPr="00BE170B">
        <w:br/>
        <w:t>lub powiązania finansowe,</w:t>
      </w:r>
    </w:p>
    <w:p w14:paraId="24961BDC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line="360" w:lineRule="auto"/>
        <w:ind w:left="567" w:hanging="425"/>
        <w:jc w:val="both"/>
      </w:pPr>
      <w:r w:rsidRPr="00BE170B">
        <w:t xml:space="preserve">pozostaję z wnioskodawcą lub grantobiorcą w związku małżeńskim albo w stosunku pokrewieństwa lub powinowactwa w linii prostej, pokrewieństwa lub powinowactwa w linii bocznej do drugiego stopnia, lub jestem związana/związany z wnioskodawcą lub grantobiorcą </w:t>
      </w:r>
      <w:r w:rsidRPr="00BE170B">
        <w:br/>
        <w:t>z tytułu przysposobienia, opieki lub kurateli,</w:t>
      </w:r>
    </w:p>
    <w:p w14:paraId="2DB77D9F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after="0" w:line="360" w:lineRule="auto"/>
        <w:ind w:left="567" w:hanging="425"/>
        <w:jc w:val="both"/>
      </w:pPr>
      <w:r w:rsidRPr="00BE170B">
        <w:t>jestem osobą fizyczną reprezentującą przedsiębiorstwo powiązane z przedsiębiorstwem reprezentowanym przez wnioskodawcę lub grantobiorcę,</w:t>
      </w:r>
    </w:p>
    <w:p w14:paraId="735B072A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line="360" w:lineRule="auto"/>
        <w:ind w:left="567" w:hanging="425"/>
        <w:jc w:val="both"/>
      </w:pPr>
      <w:r w:rsidRPr="00BE170B">
        <w:t>moja bezstronność i obiektywizm są zagrożone z uwagi na</w:t>
      </w:r>
      <w:r w:rsidRPr="00BE170B">
        <w:rPr>
          <w:rFonts w:eastAsia="Times New Roman"/>
          <w:bCs/>
          <w:lang w:eastAsia="pl-PL"/>
        </w:rPr>
        <w:t xml:space="preserve"> względy rodzinne, emocjonalne, sympatie polityczne, związki z jakimkolwiek krajem, interes gospodarczy lub jakiekolwiek inne bezpośrednie lub pośrednie interesy osobiste, </w:t>
      </w:r>
    </w:p>
    <w:p w14:paraId="062EBE43" w14:textId="77777777" w:rsidR="00B1359E" w:rsidRPr="00BE170B" w:rsidRDefault="00B1359E" w:rsidP="00B1359E">
      <w:pPr>
        <w:pStyle w:val="Akapitzlist"/>
        <w:numPr>
          <w:ilvl w:val="0"/>
          <w:numId w:val="33"/>
        </w:numPr>
        <w:spacing w:line="360" w:lineRule="auto"/>
        <w:ind w:left="567" w:hanging="425"/>
        <w:jc w:val="both"/>
      </w:pPr>
      <w:r w:rsidRPr="00BE170B">
        <w:rPr>
          <w:rFonts w:eastAsia="Times New Roman"/>
          <w:bCs/>
          <w:lang w:eastAsia="pl-PL"/>
        </w:rPr>
        <w:t>operacja (zadanie grantowe) będzie realizowane na obszarze gminy, którą reprezentuje</w:t>
      </w:r>
      <w:r w:rsidRPr="00BE170B">
        <w:rPr>
          <w:rFonts w:eastAsia="Times New Roman"/>
          <w:bCs/>
          <w:lang w:eastAsia="pl-PL"/>
        </w:rPr>
        <w:br/>
        <w:t>w Radzie</w:t>
      </w:r>
      <w:r w:rsidRPr="00BE170B">
        <w:rPr>
          <w:rStyle w:val="Odwoanieprzypisudolnego"/>
          <w:rFonts w:eastAsia="Times New Roman"/>
          <w:bCs/>
          <w:lang w:eastAsia="pl-PL"/>
        </w:rPr>
        <w:footnoteReference w:id="2"/>
      </w:r>
      <w:r w:rsidRPr="00BE170B">
        <w:rPr>
          <w:rFonts w:eastAsia="Times New Roman"/>
          <w:bCs/>
          <w:lang w:eastAsia="pl-PL"/>
        </w:rPr>
        <w:t xml:space="preserve">. </w:t>
      </w:r>
    </w:p>
    <w:p w14:paraId="4A45C850" w14:textId="77777777" w:rsidR="00B1359E" w:rsidRPr="00BE170B" w:rsidRDefault="00B1359E" w:rsidP="00B1359E">
      <w:pPr>
        <w:jc w:val="both"/>
        <w:rPr>
          <w:b/>
          <w:bCs/>
        </w:rPr>
      </w:pPr>
      <w:r w:rsidRPr="00BE170B">
        <w:rPr>
          <w:b/>
          <w:bCs/>
        </w:rPr>
        <w:lastRenderedPageBreak/>
        <w:t>Powyższe oświadczenie nie dotyczy następujących wnioskodawców i wniosków:</w:t>
      </w:r>
    </w:p>
    <w:p w14:paraId="722272D6" w14:textId="77777777" w:rsidR="00B1359E" w:rsidRPr="00BE170B" w:rsidRDefault="00B1359E" w:rsidP="00B1359E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2375"/>
        <w:gridCol w:w="2976"/>
        <w:gridCol w:w="3112"/>
      </w:tblGrid>
      <w:tr w:rsidR="00B1359E" w:rsidRPr="00BE170B" w14:paraId="61FE2162" w14:textId="77777777" w:rsidTr="00D251D0">
        <w:tc>
          <w:tcPr>
            <w:tcW w:w="597" w:type="dxa"/>
            <w:shd w:val="clear" w:color="auto" w:fill="F2F2F2" w:themeFill="background1" w:themeFillShade="F2"/>
          </w:tcPr>
          <w:p w14:paraId="2E9C6A6A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41AB22EC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Numer wniosku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D679D56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Nazwa wnioskodawcy</w:t>
            </w:r>
          </w:p>
          <w:p w14:paraId="6B0BD1C5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  <w:shd w:val="clear" w:color="auto" w:fill="F2F2F2" w:themeFill="background1" w:themeFillShade="F2"/>
          </w:tcPr>
          <w:p w14:paraId="3F7B5120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170B">
              <w:rPr>
                <w:rFonts w:ascii="Times New Roman" w:hAnsi="Times New Roman" w:cs="Times New Roman"/>
                <w:b/>
                <w:bCs/>
              </w:rPr>
              <w:t>Podstawa wyłączenia</w:t>
            </w:r>
          </w:p>
          <w:p w14:paraId="78E41B74" w14:textId="77777777" w:rsidR="00B1359E" w:rsidRPr="00BE170B" w:rsidRDefault="00B1359E" w:rsidP="00D25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359E" w:rsidRPr="00BE170B" w14:paraId="37969F29" w14:textId="77777777" w:rsidTr="00D251D0">
        <w:trPr>
          <w:trHeight w:val="806"/>
        </w:trPr>
        <w:tc>
          <w:tcPr>
            <w:tcW w:w="597" w:type="dxa"/>
          </w:tcPr>
          <w:p w14:paraId="6D538A56" w14:textId="77777777" w:rsidR="00B1359E" w:rsidRPr="00BE170B" w:rsidRDefault="00B1359E" w:rsidP="00D251D0">
            <w:pPr>
              <w:jc w:val="both"/>
              <w:rPr>
                <w:rFonts w:cstheme="minorHAnsi"/>
              </w:rPr>
            </w:pPr>
          </w:p>
        </w:tc>
        <w:tc>
          <w:tcPr>
            <w:tcW w:w="2375" w:type="dxa"/>
          </w:tcPr>
          <w:p w14:paraId="38EEE800" w14:textId="77777777" w:rsidR="00B1359E" w:rsidRPr="00BE170B" w:rsidRDefault="00B1359E" w:rsidP="00D251D0">
            <w:pPr>
              <w:jc w:val="both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40470B10" w14:textId="77777777" w:rsidR="00B1359E" w:rsidRPr="00BE170B" w:rsidRDefault="00B1359E" w:rsidP="00D251D0">
            <w:pPr>
              <w:jc w:val="both"/>
              <w:rPr>
                <w:rFonts w:cstheme="minorHAnsi"/>
              </w:rPr>
            </w:pPr>
          </w:p>
          <w:p w14:paraId="00802E19" w14:textId="77777777" w:rsidR="00B1359E" w:rsidRPr="00BE170B" w:rsidRDefault="00B1359E" w:rsidP="00D251D0">
            <w:pPr>
              <w:jc w:val="both"/>
              <w:rPr>
                <w:rFonts w:cstheme="minorHAnsi"/>
              </w:rPr>
            </w:pPr>
          </w:p>
        </w:tc>
        <w:tc>
          <w:tcPr>
            <w:tcW w:w="3112" w:type="dxa"/>
          </w:tcPr>
          <w:p w14:paraId="50751AEC" w14:textId="77777777" w:rsidR="00B1359E" w:rsidRPr="00BE170B" w:rsidRDefault="00B1359E" w:rsidP="00D251D0">
            <w:pPr>
              <w:jc w:val="both"/>
              <w:rPr>
                <w:rFonts w:cstheme="minorHAnsi"/>
              </w:rPr>
            </w:pPr>
          </w:p>
        </w:tc>
      </w:tr>
    </w:tbl>
    <w:p w14:paraId="2864BB84" w14:textId="77777777" w:rsidR="00B1359E" w:rsidRPr="00BE170B" w:rsidRDefault="00B1359E" w:rsidP="00B1359E">
      <w:pPr>
        <w:spacing w:line="360" w:lineRule="auto"/>
        <w:jc w:val="both"/>
        <w:rPr>
          <w:rFonts w:cstheme="minorHAnsi"/>
          <w:b/>
          <w:bCs/>
        </w:rPr>
      </w:pPr>
    </w:p>
    <w:p w14:paraId="3B7A85B4" w14:textId="77777777" w:rsidR="00B1359E" w:rsidRPr="00BE170B" w:rsidRDefault="00B1359E" w:rsidP="00B1359E">
      <w:pPr>
        <w:spacing w:line="360" w:lineRule="auto"/>
        <w:ind w:firstLine="284"/>
        <w:jc w:val="both"/>
      </w:pPr>
      <w:r w:rsidRPr="00BE170B">
        <w:t xml:space="preserve">Jednocześnie oświadczam, że jestem świadoma/świadomy odpowiedzialności wynikającej </w:t>
      </w:r>
      <w:r w:rsidRPr="00BE170B">
        <w:br/>
        <w:t>z nieprzestrzegania obowiązku ujawniania wszelkich okoliczności mogących stanowić konflikt interesów, zgodnie z postanowieniami Regulaminu Rady Lokalnej Grupy Działania „Chata Kociewia”.</w:t>
      </w:r>
    </w:p>
    <w:p w14:paraId="6668208E" w14:textId="77777777" w:rsidR="00B1359E" w:rsidRPr="00BE170B" w:rsidRDefault="00B1359E" w:rsidP="00B1359E">
      <w:pPr>
        <w:spacing w:after="0" w:line="360" w:lineRule="auto"/>
        <w:rPr>
          <w:rFonts w:eastAsia="Times New Roman"/>
          <w:bCs/>
          <w:lang w:eastAsia="pl-PL"/>
        </w:rPr>
      </w:pPr>
    </w:p>
    <w:p w14:paraId="43B5E371" w14:textId="77777777" w:rsidR="00B1359E" w:rsidRPr="00BE170B" w:rsidRDefault="00B1359E" w:rsidP="00B1359E">
      <w:pPr>
        <w:jc w:val="both"/>
        <w:rPr>
          <w:rFonts w:cstheme="minorHAnsi"/>
        </w:rPr>
      </w:pPr>
      <w:r w:rsidRPr="00BE170B">
        <w:rPr>
          <w:rFonts w:cstheme="minorHAnsi"/>
        </w:rPr>
        <w:t>Ponadto zobowiązuję się do:</w:t>
      </w:r>
    </w:p>
    <w:p w14:paraId="33E3498E" w14:textId="77777777" w:rsidR="00B1359E" w:rsidRPr="00BE170B" w:rsidRDefault="00B1359E" w:rsidP="00B1359E">
      <w:pPr>
        <w:pStyle w:val="Akapitzlist"/>
        <w:numPr>
          <w:ilvl w:val="0"/>
          <w:numId w:val="42"/>
        </w:numPr>
        <w:spacing w:line="360" w:lineRule="auto"/>
        <w:ind w:left="426" w:hanging="284"/>
        <w:jc w:val="both"/>
        <w:rPr>
          <w:rFonts w:cstheme="minorHAnsi"/>
        </w:rPr>
      </w:pPr>
      <w:r w:rsidRPr="00BE170B">
        <w:rPr>
          <w:rFonts w:cstheme="minorHAnsi"/>
        </w:rPr>
        <w:t xml:space="preserve">Wypełniania moich obowiązków wynikających z uczestnictwa w procesie oceny wniosku </w:t>
      </w:r>
      <w:r w:rsidRPr="00BE170B">
        <w:rPr>
          <w:rFonts w:cstheme="minorHAnsi"/>
        </w:rPr>
        <w:br/>
        <w:t>w sposób uczciwy i sprawiedliwy, zgodnie z posiadaną wiedzą.</w:t>
      </w:r>
    </w:p>
    <w:p w14:paraId="3189AED1" w14:textId="77777777" w:rsidR="00B1359E" w:rsidRPr="00BE170B" w:rsidRDefault="00B1359E" w:rsidP="00B1359E">
      <w:pPr>
        <w:pStyle w:val="Akapitzlist"/>
        <w:numPr>
          <w:ilvl w:val="0"/>
          <w:numId w:val="42"/>
        </w:numPr>
        <w:spacing w:line="360" w:lineRule="auto"/>
        <w:ind w:left="426" w:hanging="284"/>
        <w:jc w:val="both"/>
        <w:rPr>
          <w:rFonts w:cstheme="minorHAnsi"/>
        </w:rPr>
      </w:pPr>
      <w:r w:rsidRPr="00BE170B">
        <w:rPr>
          <w:rFonts w:cstheme="minorHAnsi"/>
        </w:rPr>
        <w:t xml:space="preserve">Zachowania w tajemnicy wszelkich informacji i dokumentów ujawnionych i wytworzonych </w:t>
      </w:r>
      <w:r w:rsidRPr="00BE170B">
        <w:rPr>
          <w:rFonts w:cstheme="minorHAnsi"/>
        </w:rPr>
        <w:br/>
        <w:t>w trakcie oceny i wyboru.</w:t>
      </w:r>
    </w:p>
    <w:p w14:paraId="0A0466CA" w14:textId="77777777" w:rsidR="00B1359E" w:rsidRPr="00BE170B" w:rsidRDefault="00B1359E" w:rsidP="00B1359E">
      <w:pPr>
        <w:pStyle w:val="Akapitzlist"/>
        <w:numPr>
          <w:ilvl w:val="0"/>
          <w:numId w:val="42"/>
        </w:numPr>
        <w:spacing w:line="360" w:lineRule="auto"/>
        <w:ind w:left="426" w:hanging="284"/>
        <w:jc w:val="both"/>
        <w:rPr>
          <w:rFonts w:cstheme="minorHAnsi"/>
        </w:rPr>
      </w:pPr>
      <w:r w:rsidRPr="00BE170B">
        <w:rPr>
          <w:rFonts w:cstheme="minorHAnsi"/>
        </w:rPr>
        <w:t xml:space="preserve">Nie zatrzymywania kopii jakichkolwiek dokumentów otrzymanych w formie papierowej </w:t>
      </w:r>
      <w:r w:rsidRPr="00BE170B">
        <w:rPr>
          <w:rFonts w:cstheme="minorHAnsi"/>
        </w:rPr>
        <w:br/>
        <w:t>lub elektronicznej w trakcie oceny i wyboru.</w:t>
      </w:r>
    </w:p>
    <w:p w14:paraId="65E80535" w14:textId="77777777" w:rsidR="00B1359E" w:rsidRPr="00BE170B" w:rsidRDefault="00B1359E" w:rsidP="00B1359E">
      <w:pPr>
        <w:pStyle w:val="Akapitzlist"/>
        <w:numPr>
          <w:ilvl w:val="0"/>
          <w:numId w:val="42"/>
        </w:numPr>
        <w:spacing w:line="360" w:lineRule="auto"/>
        <w:ind w:left="426" w:hanging="284"/>
        <w:jc w:val="both"/>
        <w:rPr>
          <w:rFonts w:cstheme="minorHAnsi"/>
        </w:rPr>
      </w:pPr>
      <w:r w:rsidRPr="00BE170B">
        <w:rPr>
          <w:rFonts w:cstheme="minorHAnsi"/>
        </w:rPr>
        <w:t xml:space="preserve">W przypadku zaistnienia którejkolwiek z okoliczności wymienionych w pkt 1-6, zobowiązuję </w:t>
      </w:r>
      <w:r w:rsidRPr="00BE170B">
        <w:rPr>
          <w:rFonts w:cstheme="minorHAnsi"/>
        </w:rPr>
        <w:br/>
        <w:t xml:space="preserve">się do niezwłocznego poinformowania o tym fakcie Przewodniczącego Rady i wycofania </w:t>
      </w:r>
      <w:r w:rsidRPr="00BE170B">
        <w:rPr>
          <w:rFonts w:cstheme="minorHAnsi"/>
        </w:rPr>
        <w:br/>
        <w:t xml:space="preserve">się z oceny i wyboru wniosku, której okoliczność ta będzie dotyczyła. </w:t>
      </w:r>
    </w:p>
    <w:p w14:paraId="111CBA71" w14:textId="77777777" w:rsidR="00B1359E" w:rsidRPr="00BE170B" w:rsidRDefault="00B1359E" w:rsidP="00B1359E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14:paraId="16294204" w14:textId="77777777" w:rsidR="00B1359E" w:rsidRPr="00BE170B" w:rsidRDefault="00B1359E" w:rsidP="00B1359E">
      <w:pPr>
        <w:spacing w:after="0" w:line="360" w:lineRule="auto"/>
        <w:jc w:val="both"/>
      </w:pPr>
      <w:r w:rsidRPr="00BE170B">
        <w:t xml:space="preserve">       …………………………………                                               ………………………….…… </w:t>
      </w:r>
    </w:p>
    <w:p w14:paraId="47D65970" w14:textId="77777777" w:rsidR="00B1359E" w:rsidRPr="00BE170B" w:rsidRDefault="00B1359E" w:rsidP="00B1359E">
      <w:pPr>
        <w:spacing w:after="0" w:line="360" w:lineRule="auto"/>
        <w:jc w:val="both"/>
      </w:pPr>
      <w:r w:rsidRPr="00BE170B">
        <w:t xml:space="preserve">                           data                                                                                           podpis</w:t>
      </w:r>
    </w:p>
    <w:p w14:paraId="0531EA31" w14:textId="77777777" w:rsidR="00B1359E" w:rsidRPr="00BE170B" w:rsidRDefault="00B1359E" w:rsidP="00B1359E">
      <w:pPr>
        <w:spacing w:after="0" w:line="360" w:lineRule="auto"/>
        <w:jc w:val="both"/>
      </w:pPr>
    </w:p>
    <w:p w14:paraId="66F21EBC" w14:textId="77777777" w:rsidR="00B1359E" w:rsidRPr="00BE170B" w:rsidRDefault="00B1359E" w:rsidP="00B1359E">
      <w:pPr>
        <w:spacing w:after="0" w:line="360" w:lineRule="auto"/>
        <w:jc w:val="both"/>
      </w:pPr>
    </w:p>
    <w:p w14:paraId="7191F054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Cs/>
          <w:lang w:eastAsia="pl-PL"/>
        </w:rPr>
      </w:pPr>
    </w:p>
    <w:p w14:paraId="06BDC526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Cs/>
          <w:lang w:eastAsia="pl-PL"/>
        </w:rPr>
      </w:pPr>
    </w:p>
    <w:p w14:paraId="3940F562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Cs/>
          <w:lang w:eastAsia="pl-PL"/>
        </w:rPr>
      </w:pPr>
    </w:p>
    <w:p w14:paraId="0C127B62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Cs/>
          <w:lang w:eastAsia="pl-PL"/>
        </w:rPr>
      </w:pPr>
    </w:p>
    <w:p w14:paraId="3C141CB8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Cs/>
          <w:lang w:eastAsia="pl-PL"/>
        </w:rPr>
      </w:pPr>
    </w:p>
    <w:p w14:paraId="6A9E8892" w14:textId="77777777" w:rsidR="00B1359E" w:rsidRPr="00BE170B" w:rsidRDefault="00B1359E" w:rsidP="00B1359E">
      <w:pPr>
        <w:spacing w:after="0" w:line="360" w:lineRule="auto"/>
        <w:rPr>
          <w:rFonts w:eastAsia="Times New Roman"/>
          <w:bCs/>
          <w:lang w:eastAsia="pl-PL"/>
        </w:rPr>
      </w:pPr>
    </w:p>
    <w:p w14:paraId="5EEA3F0D" w14:textId="77777777" w:rsidR="00B1359E" w:rsidRPr="00BE170B" w:rsidRDefault="00B1359E" w:rsidP="00B1359E">
      <w:pPr>
        <w:spacing w:after="0" w:line="360" w:lineRule="auto"/>
        <w:jc w:val="right"/>
        <w:rPr>
          <w:rFonts w:eastAsia="Times New Roman"/>
          <w:bCs/>
          <w:lang w:eastAsia="pl-PL"/>
        </w:rPr>
      </w:pPr>
      <w:r w:rsidRPr="00BE170B">
        <w:rPr>
          <w:rFonts w:eastAsia="Times New Roman"/>
          <w:bCs/>
          <w:lang w:eastAsia="pl-PL"/>
        </w:rPr>
        <w:lastRenderedPageBreak/>
        <w:t>Załącznik nr 5 do Regulaminu Rady LGD</w:t>
      </w:r>
    </w:p>
    <w:p w14:paraId="5B81B2C8" w14:textId="77777777" w:rsidR="00B1359E" w:rsidRPr="00BE170B" w:rsidRDefault="00B1359E" w:rsidP="00B1359E">
      <w:pPr>
        <w:spacing w:after="0" w:line="360" w:lineRule="auto"/>
        <w:rPr>
          <w:rFonts w:eastAsia="Times New Roman"/>
          <w:b/>
          <w:bCs/>
          <w:i/>
          <w:lang w:eastAsia="pl-PL"/>
        </w:rPr>
      </w:pPr>
      <w:r w:rsidRPr="00BE170B">
        <w:rPr>
          <w:rFonts w:eastAsia="Times New Roman"/>
          <w:b/>
          <w:bCs/>
          <w:i/>
          <w:lang w:eastAsia="pl-PL"/>
        </w:rPr>
        <w:tab/>
      </w:r>
    </w:p>
    <w:p w14:paraId="19B4936D" w14:textId="77777777" w:rsidR="00B1359E" w:rsidRPr="00BE170B" w:rsidRDefault="00B1359E" w:rsidP="00B1359E">
      <w:pPr>
        <w:spacing w:after="0" w:line="240" w:lineRule="auto"/>
        <w:jc w:val="right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..........................................</w:t>
      </w:r>
    </w:p>
    <w:p w14:paraId="3F887E3C" w14:textId="77777777" w:rsidR="00B1359E" w:rsidRPr="00BE170B" w:rsidRDefault="00B1359E" w:rsidP="00B1359E">
      <w:pPr>
        <w:spacing w:after="0" w:line="240" w:lineRule="auto"/>
        <w:ind w:left="6372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                  (miejsce i data) </w:t>
      </w:r>
    </w:p>
    <w:p w14:paraId="725FA221" w14:textId="77777777" w:rsidR="00B1359E" w:rsidRPr="00BE170B" w:rsidRDefault="00B1359E" w:rsidP="00B1359E">
      <w:pPr>
        <w:spacing w:after="0" w:line="360" w:lineRule="auto"/>
        <w:rPr>
          <w:rFonts w:eastAsia="Times New Roman"/>
          <w:lang w:eastAsia="pl-PL"/>
        </w:rPr>
      </w:pPr>
    </w:p>
    <w:p w14:paraId="59DBC020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lang w:eastAsia="pl-PL"/>
        </w:rPr>
      </w:pPr>
    </w:p>
    <w:p w14:paraId="5E667A71" w14:textId="77777777" w:rsidR="00B1359E" w:rsidRPr="00BE170B" w:rsidRDefault="00B1359E" w:rsidP="00B1359E">
      <w:pPr>
        <w:suppressAutoHyphens/>
        <w:spacing w:after="0" w:line="360" w:lineRule="auto"/>
        <w:jc w:val="center"/>
        <w:rPr>
          <w:rFonts w:eastAsia="Times New Roman"/>
          <w:lang w:eastAsia="zh-CN"/>
        </w:rPr>
      </w:pPr>
      <w:r w:rsidRPr="00BE170B">
        <w:rPr>
          <w:rFonts w:eastAsia="Times New Roman"/>
          <w:b/>
          <w:lang w:eastAsia="zh-CN"/>
        </w:rPr>
        <w:t>UCHWAŁA nr …………….</w:t>
      </w:r>
    </w:p>
    <w:p w14:paraId="1C7433B2" w14:textId="77777777" w:rsidR="00B1359E" w:rsidRPr="00BE170B" w:rsidRDefault="00B1359E" w:rsidP="00B1359E">
      <w:pPr>
        <w:suppressAutoHyphens/>
        <w:spacing w:after="0" w:line="360" w:lineRule="auto"/>
        <w:jc w:val="center"/>
        <w:rPr>
          <w:rFonts w:eastAsia="Times New Roman"/>
          <w:lang w:eastAsia="zh-CN"/>
        </w:rPr>
      </w:pPr>
      <w:r w:rsidRPr="00BE170B">
        <w:rPr>
          <w:rFonts w:eastAsia="Times New Roman"/>
          <w:b/>
          <w:lang w:eastAsia="zh-CN"/>
        </w:rPr>
        <w:t xml:space="preserve"> Rady Lokalnej Grupy Działania „Chata Kociewia” </w:t>
      </w:r>
    </w:p>
    <w:p w14:paraId="30EFE3B2" w14:textId="77777777" w:rsidR="00B1359E" w:rsidRPr="00BE170B" w:rsidRDefault="00B1359E" w:rsidP="00B1359E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BE170B">
        <w:rPr>
          <w:rFonts w:eastAsia="Times New Roman"/>
          <w:b/>
          <w:lang w:eastAsia="zh-CN"/>
        </w:rPr>
        <w:t xml:space="preserve">z dnia ………………………. </w:t>
      </w:r>
    </w:p>
    <w:p w14:paraId="7DFEE7B2" w14:textId="77777777" w:rsidR="00B1359E" w:rsidRPr="00BE170B" w:rsidRDefault="00B1359E" w:rsidP="00B1359E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</w:p>
    <w:p w14:paraId="370B952B" w14:textId="77777777" w:rsidR="00B1359E" w:rsidRPr="00BE170B" w:rsidRDefault="00B1359E" w:rsidP="00B1359E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BE170B">
        <w:rPr>
          <w:rFonts w:eastAsia="Times New Roman"/>
          <w:b/>
          <w:lang w:eastAsia="pl-PL"/>
        </w:rPr>
        <w:t xml:space="preserve">w sprawie przyjęcia sprawozdania z działalności Rady z za okres od ………. do …………… </w:t>
      </w:r>
    </w:p>
    <w:p w14:paraId="5266760D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b/>
          <w:lang w:eastAsia="pl-PL"/>
        </w:rPr>
      </w:pPr>
    </w:p>
    <w:p w14:paraId="3FCBABFC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b/>
          <w:lang w:eastAsia="pl-PL"/>
        </w:rPr>
      </w:pPr>
    </w:p>
    <w:p w14:paraId="0391C588" w14:textId="0ADDCD5C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Na podstawie § 2</w:t>
      </w:r>
      <w:r w:rsidR="007708BE" w:rsidRPr="00BE170B">
        <w:rPr>
          <w:rFonts w:eastAsia="Times New Roman"/>
          <w:lang w:eastAsia="pl-PL"/>
        </w:rPr>
        <w:t>1</w:t>
      </w:r>
      <w:r w:rsidRPr="00BE170B">
        <w:rPr>
          <w:rFonts w:eastAsia="Times New Roman"/>
          <w:lang w:eastAsia="pl-PL"/>
        </w:rPr>
        <w:t xml:space="preserve"> ust.1 </w:t>
      </w:r>
      <w:r w:rsidRPr="00BE170B">
        <w:rPr>
          <w:rFonts w:eastAsia="Times New Roman"/>
          <w:lang w:eastAsia="zh-CN"/>
        </w:rPr>
        <w:t>Regulaminu Rady LGD „Chata Kociewia” uchwala się co następuje:</w:t>
      </w:r>
    </w:p>
    <w:p w14:paraId="0A53A3DD" w14:textId="77777777" w:rsidR="00B1359E" w:rsidRPr="00BE170B" w:rsidRDefault="00B1359E" w:rsidP="00B1359E">
      <w:pPr>
        <w:spacing w:after="0" w:line="360" w:lineRule="auto"/>
        <w:rPr>
          <w:rFonts w:eastAsia="Times New Roman"/>
          <w:lang w:eastAsia="pl-PL"/>
        </w:rPr>
      </w:pPr>
    </w:p>
    <w:p w14:paraId="45C20444" w14:textId="77777777" w:rsidR="00B1359E" w:rsidRPr="00BE170B" w:rsidRDefault="00B1359E" w:rsidP="00B1359E">
      <w:pPr>
        <w:spacing w:after="0" w:line="360" w:lineRule="auto"/>
        <w:rPr>
          <w:rFonts w:eastAsia="Times New Roman"/>
          <w:lang w:eastAsia="pl-PL"/>
        </w:rPr>
      </w:pPr>
    </w:p>
    <w:p w14:paraId="3F2A7A46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>§ 1</w:t>
      </w:r>
    </w:p>
    <w:p w14:paraId="5BA1938A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 xml:space="preserve">Rada LGD „Chata Kociewia” przyjmuje sprawozdanie ze swojej działalności za okres od … do … . </w:t>
      </w:r>
    </w:p>
    <w:p w14:paraId="60A5F33E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</w:p>
    <w:p w14:paraId="597170C2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</w:p>
    <w:p w14:paraId="6FFF9725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>§ 2</w:t>
      </w:r>
    </w:p>
    <w:p w14:paraId="3B564A06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Sprawozdanie stanowi załącznik do uchwały.</w:t>
      </w:r>
    </w:p>
    <w:p w14:paraId="78628B16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lang w:eastAsia="pl-PL"/>
        </w:rPr>
      </w:pPr>
    </w:p>
    <w:p w14:paraId="777ED30F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lang w:eastAsia="pl-PL"/>
        </w:rPr>
      </w:pPr>
    </w:p>
    <w:p w14:paraId="5773E141" w14:textId="77777777" w:rsidR="00B1359E" w:rsidRPr="00BE170B" w:rsidRDefault="00B1359E" w:rsidP="00B1359E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  <w:r w:rsidRPr="00BE170B">
        <w:rPr>
          <w:rFonts w:eastAsia="Times New Roman"/>
          <w:b/>
          <w:bCs/>
          <w:lang w:eastAsia="pl-PL"/>
        </w:rPr>
        <w:t>§ 3</w:t>
      </w:r>
    </w:p>
    <w:p w14:paraId="13956FBB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  <w:r w:rsidRPr="00BE170B">
        <w:rPr>
          <w:rFonts w:eastAsia="Times New Roman"/>
          <w:lang w:eastAsia="pl-PL"/>
        </w:rPr>
        <w:t>Uchwała wchodzi w życie z dniem podjęcia.</w:t>
      </w:r>
    </w:p>
    <w:p w14:paraId="66EC08BC" w14:textId="77777777" w:rsidR="00B1359E" w:rsidRPr="00BE170B" w:rsidRDefault="00B1359E" w:rsidP="00B1359E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08181028" w14:textId="77777777" w:rsidR="00B1359E" w:rsidRPr="00BE170B" w:rsidRDefault="00B1359E" w:rsidP="00B1359E">
      <w:pPr>
        <w:spacing w:after="0" w:line="360" w:lineRule="auto"/>
        <w:rPr>
          <w:rFonts w:eastAsia="Times New Roman"/>
          <w:lang w:eastAsia="pl-PL"/>
        </w:rPr>
      </w:pPr>
    </w:p>
    <w:p w14:paraId="1E308BAD" w14:textId="77777777" w:rsidR="00B1359E" w:rsidRPr="00BE170B" w:rsidRDefault="00B1359E" w:rsidP="00B1359E">
      <w:pPr>
        <w:suppressAutoHyphens/>
        <w:spacing w:after="0" w:line="360" w:lineRule="auto"/>
        <w:jc w:val="right"/>
        <w:rPr>
          <w:rFonts w:eastAsia="Times New Roman"/>
          <w:lang w:eastAsia="zh-CN"/>
        </w:rPr>
      </w:pPr>
      <w:r w:rsidRPr="00BE170B">
        <w:rPr>
          <w:rFonts w:eastAsia="Times New Roman"/>
          <w:lang w:eastAsia="zh-CN"/>
        </w:rPr>
        <w:t>……………………………………..</w:t>
      </w:r>
    </w:p>
    <w:p w14:paraId="476B27B7" w14:textId="77777777" w:rsidR="00B1359E" w:rsidRPr="00C41F2A" w:rsidRDefault="00B1359E" w:rsidP="00B1359E">
      <w:pPr>
        <w:suppressAutoHyphens/>
        <w:spacing w:after="0" w:line="360" w:lineRule="auto"/>
        <w:jc w:val="right"/>
        <w:rPr>
          <w:b/>
          <w:bCs/>
        </w:rPr>
      </w:pPr>
      <w:r w:rsidRPr="00BE170B">
        <w:rPr>
          <w:rFonts w:eastAsia="Times New Roman"/>
          <w:lang w:eastAsia="zh-CN"/>
        </w:rPr>
        <w:tab/>
      </w:r>
      <w:r w:rsidRPr="00BE170B">
        <w:rPr>
          <w:rFonts w:eastAsia="Times New Roman"/>
          <w:lang w:eastAsia="zh-CN"/>
        </w:rPr>
        <w:tab/>
      </w:r>
      <w:r w:rsidRPr="00BE170B">
        <w:rPr>
          <w:rFonts w:eastAsia="Times New Roman"/>
          <w:lang w:eastAsia="zh-CN"/>
        </w:rPr>
        <w:tab/>
      </w:r>
      <w:r w:rsidRPr="00BE170B">
        <w:rPr>
          <w:rFonts w:eastAsia="Times New Roman"/>
          <w:lang w:eastAsia="zh-CN"/>
        </w:rPr>
        <w:tab/>
        <w:t>Przewodniczący Rady LGD „Chata Kociewia”</w:t>
      </w:r>
    </w:p>
    <w:p w14:paraId="1BFD0014" w14:textId="77777777" w:rsidR="007C56E2" w:rsidRDefault="007C56E2"/>
    <w:sectPr w:rsidR="007C56E2" w:rsidSect="00B1359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C880" w14:textId="77777777" w:rsidR="00A90FB0" w:rsidRDefault="00A90FB0" w:rsidP="00B1359E">
      <w:pPr>
        <w:spacing w:after="0" w:line="240" w:lineRule="auto"/>
      </w:pPr>
      <w:r>
        <w:separator/>
      </w:r>
    </w:p>
  </w:endnote>
  <w:endnote w:type="continuationSeparator" w:id="0">
    <w:p w14:paraId="43B181C4" w14:textId="77777777" w:rsidR="00A90FB0" w:rsidRDefault="00A90FB0" w:rsidP="00B1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169958"/>
      <w:docPartObj>
        <w:docPartGallery w:val="Page Numbers (Bottom of Page)"/>
        <w:docPartUnique/>
      </w:docPartObj>
    </w:sdtPr>
    <w:sdtContent>
      <w:p w14:paraId="753BE8DA" w14:textId="77777777" w:rsidR="00FE24F7" w:rsidRDefault="00000000">
        <w:pPr>
          <w:pStyle w:val="Stopka"/>
          <w:jc w:val="center"/>
        </w:pPr>
        <w:r w:rsidRPr="00BE2DD7">
          <w:rPr>
            <w:rFonts w:ascii="Times New Roman" w:hAnsi="Times New Roman" w:cs="Times New Roman"/>
            <w:sz w:val="18"/>
            <w:szCs w:val="18"/>
          </w:rPr>
          <w:t>[</w:t>
        </w:r>
        <w:r w:rsidRPr="00BE2DD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E2DD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E2DD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BE2DD7">
          <w:rPr>
            <w:rFonts w:ascii="Times New Roman" w:hAnsi="Times New Roman" w:cs="Times New Roman"/>
            <w:sz w:val="18"/>
            <w:szCs w:val="18"/>
          </w:rPr>
          <w:t>2</w:t>
        </w:r>
        <w:r w:rsidRPr="00BE2DD7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BE2DD7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660DAF9" w14:textId="77777777" w:rsidR="00FE24F7" w:rsidRDefault="00FE2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747B" w14:textId="77777777" w:rsidR="00A90FB0" w:rsidRDefault="00A90FB0" w:rsidP="00B1359E">
      <w:pPr>
        <w:spacing w:after="0" w:line="240" w:lineRule="auto"/>
      </w:pPr>
      <w:r>
        <w:separator/>
      </w:r>
    </w:p>
  </w:footnote>
  <w:footnote w:type="continuationSeparator" w:id="0">
    <w:p w14:paraId="1A0FB679" w14:textId="77777777" w:rsidR="00A90FB0" w:rsidRDefault="00A90FB0" w:rsidP="00B1359E">
      <w:pPr>
        <w:spacing w:after="0" w:line="240" w:lineRule="auto"/>
      </w:pPr>
      <w:r>
        <w:continuationSeparator/>
      </w:r>
    </w:p>
  </w:footnote>
  <w:footnote w:id="1">
    <w:p w14:paraId="74DF7656" w14:textId="77777777" w:rsidR="00B1359E" w:rsidRPr="0088260E" w:rsidRDefault="00B1359E" w:rsidP="00B1359E">
      <w:pPr>
        <w:pStyle w:val="Tekstprzypisudolnego"/>
        <w:spacing w:line="360" w:lineRule="auto"/>
        <w:jc w:val="both"/>
        <w:rPr>
          <w:sz w:val="16"/>
          <w:szCs w:val="16"/>
        </w:rPr>
      </w:pPr>
      <w:r w:rsidRPr="0088260E">
        <w:rPr>
          <w:rStyle w:val="Odwoanieprzypisudolnego"/>
          <w:sz w:val="16"/>
          <w:szCs w:val="16"/>
        </w:rPr>
        <w:footnoteRef/>
      </w:r>
      <w:r w:rsidRPr="0088260E">
        <w:rPr>
          <w:sz w:val="16"/>
          <w:szCs w:val="16"/>
        </w:rPr>
        <w:t xml:space="preserve"> Osoba fizyczna prowadząca działalność gospodarczą, wspólnik spółki cywilnej, wspólnik spółki jawnej, partner w spółce partnerskiej, komplementariusz lub komandytariusz w spółce komandytowej,</w:t>
      </w:r>
      <w:r>
        <w:rPr>
          <w:sz w:val="16"/>
          <w:szCs w:val="16"/>
        </w:rPr>
        <w:t xml:space="preserve"> </w:t>
      </w:r>
      <w:r w:rsidRPr="0088260E">
        <w:rPr>
          <w:sz w:val="16"/>
          <w:szCs w:val="16"/>
        </w:rPr>
        <w:t>komplementariusz w spółce komandytowo-akcyjnej,</w:t>
      </w:r>
      <w:r>
        <w:rPr>
          <w:sz w:val="16"/>
          <w:szCs w:val="16"/>
        </w:rPr>
        <w:t xml:space="preserve"> </w:t>
      </w:r>
      <w:r w:rsidRPr="0088260E">
        <w:rPr>
          <w:sz w:val="16"/>
          <w:szCs w:val="16"/>
        </w:rPr>
        <w:t xml:space="preserve">rolnik prowadzący działalność rolniczą. </w:t>
      </w:r>
    </w:p>
  </w:footnote>
  <w:footnote w:id="2">
    <w:p w14:paraId="3BCBBFCC" w14:textId="77777777" w:rsidR="00B1359E" w:rsidRPr="00D15AA7" w:rsidRDefault="00B1359E" w:rsidP="00B1359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bCs/>
          <w:sz w:val="16"/>
          <w:szCs w:val="16"/>
          <w:lang w:eastAsia="pl-PL"/>
        </w:rPr>
      </w:pPr>
      <w:r w:rsidRPr="00F70247">
        <w:rPr>
          <w:rStyle w:val="Odwoanieprzypisudolnego"/>
          <w:sz w:val="16"/>
          <w:szCs w:val="16"/>
        </w:rPr>
        <w:footnoteRef/>
      </w:r>
      <w:r w:rsidRPr="00F70247">
        <w:rPr>
          <w:sz w:val="16"/>
          <w:szCs w:val="16"/>
        </w:rPr>
        <w:t xml:space="preserve"> </w:t>
      </w:r>
      <w:r w:rsidRPr="00D251D0">
        <w:rPr>
          <w:rFonts w:eastAsia="Times New Roman"/>
          <w:bCs/>
          <w:sz w:val="16"/>
          <w:szCs w:val="16"/>
          <w:lang w:eastAsia="pl-PL"/>
        </w:rPr>
        <w:t>W przypadku, gdy ze względu na charakter operacji (zadania grantowego) będzie ona realizowana w kilku gminach lub nie można jednoznacznie określić miejsca jej realizacji zapisu nie stosuje się</w:t>
      </w:r>
      <w:r w:rsidRPr="00F70247">
        <w:rPr>
          <w:rFonts w:eastAsia="Times New Roman"/>
          <w:bCs/>
          <w:sz w:val="16"/>
          <w:szCs w:val="16"/>
          <w:lang w:eastAsia="pl-PL"/>
        </w:rPr>
        <w:t>.</w:t>
      </w:r>
      <w:r>
        <w:rPr>
          <w:rFonts w:eastAsia="Times New Roman"/>
          <w:bCs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C702" w14:textId="77777777" w:rsidR="00FE24F7" w:rsidRPr="009A5E41" w:rsidRDefault="00000000" w:rsidP="009A5E41">
    <w:pPr>
      <w:tabs>
        <w:tab w:val="center" w:pos="4536"/>
        <w:tab w:val="right" w:pos="9072"/>
      </w:tabs>
      <w:spacing w:after="0" w:line="240" w:lineRule="auto"/>
      <w:rPr>
        <w:color w:val="000000" w:themeColor="text1"/>
        <w:sz w:val="20"/>
        <w:szCs w:val="20"/>
      </w:rPr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2517FD7A" wp14:editId="2463F462">
          <wp:simplePos x="0" y="0"/>
          <wp:positionH relativeFrom="column">
            <wp:posOffset>-504092</wp:posOffset>
          </wp:positionH>
          <wp:positionV relativeFrom="page">
            <wp:posOffset>396973</wp:posOffset>
          </wp:positionV>
          <wp:extent cx="6812280" cy="1007745"/>
          <wp:effectExtent l="0" t="0" r="762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A45FA8" w14:textId="77777777" w:rsidR="00FE24F7" w:rsidRDefault="00FE2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43C"/>
    <w:multiLevelType w:val="hybridMultilevel"/>
    <w:tmpl w:val="6938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543"/>
    <w:multiLevelType w:val="hybridMultilevel"/>
    <w:tmpl w:val="75747914"/>
    <w:lvl w:ilvl="0" w:tplc="4F608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E6"/>
    <w:multiLevelType w:val="hybridMultilevel"/>
    <w:tmpl w:val="C9E623E2"/>
    <w:lvl w:ilvl="0" w:tplc="631E0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983"/>
    <w:multiLevelType w:val="hybridMultilevel"/>
    <w:tmpl w:val="1766F66A"/>
    <w:lvl w:ilvl="0" w:tplc="A030E4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0F7369"/>
    <w:multiLevelType w:val="hybridMultilevel"/>
    <w:tmpl w:val="AFF0009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DC725C"/>
    <w:multiLevelType w:val="hybridMultilevel"/>
    <w:tmpl w:val="13D0980C"/>
    <w:lvl w:ilvl="0" w:tplc="5712DC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1" w:tplc="9DDC9D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68662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114CD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D3EF5"/>
    <w:multiLevelType w:val="hybridMultilevel"/>
    <w:tmpl w:val="79D8E4CA"/>
    <w:lvl w:ilvl="0" w:tplc="85267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CCE"/>
    <w:multiLevelType w:val="hybridMultilevel"/>
    <w:tmpl w:val="DF5A3564"/>
    <w:lvl w:ilvl="0" w:tplc="92460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26129"/>
    <w:multiLevelType w:val="hybridMultilevel"/>
    <w:tmpl w:val="53A69846"/>
    <w:lvl w:ilvl="0" w:tplc="C2A49E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2AD9"/>
    <w:multiLevelType w:val="hybridMultilevel"/>
    <w:tmpl w:val="B3C63F3C"/>
    <w:lvl w:ilvl="0" w:tplc="201C54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04E7C"/>
    <w:multiLevelType w:val="hybridMultilevel"/>
    <w:tmpl w:val="C12E8358"/>
    <w:lvl w:ilvl="0" w:tplc="BDEC87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F57FCD"/>
    <w:multiLevelType w:val="hybridMultilevel"/>
    <w:tmpl w:val="4320840A"/>
    <w:lvl w:ilvl="0" w:tplc="101EC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5105C"/>
    <w:multiLevelType w:val="hybridMultilevel"/>
    <w:tmpl w:val="B9905198"/>
    <w:lvl w:ilvl="0" w:tplc="A7EC8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06E02"/>
    <w:multiLevelType w:val="hybridMultilevel"/>
    <w:tmpl w:val="0538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2E8B"/>
    <w:multiLevelType w:val="hybridMultilevel"/>
    <w:tmpl w:val="EE5CF47A"/>
    <w:lvl w:ilvl="0" w:tplc="A9141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9129A"/>
    <w:multiLevelType w:val="hybridMultilevel"/>
    <w:tmpl w:val="83D400AA"/>
    <w:lvl w:ilvl="0" w:tplc="8C7C1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03EFA"/>
    <w:multiLevelType w:val="hybridMultilevel"/>
    <w:tmpl w:val="3F9EE9AC"/>
    <w:lvl w:ilvl="0" w:tplc="F2AA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1513"/>
    <w:multiLevelType w:val="hybridMultilevel"/>
    <w:tmpl w:val="81AC0690"/>
    <w:lvl w:ilvl="0" w:tplc="234A3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26221"/>
    <w:multiLevelType w:val="hybridMultilevel"/>
    <w:tmpl w:val="A906F6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E13701"/>
    <w:multiLevelType w:val="hybridMultilevel"/>
    <w:tmpl w:val="EA2C57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651C7"/>
    <w:multiLevelType w:val="hybridMultilevel"/>
    <w:tmpl w:val="DC043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16FD"/>
    <w:multiLevelType w:val="hybridMultilevel"/>
    <w:tmpl w:val="DCDA262C"/>
    <w:lvl w:ilvl="0" w:tplc="35B26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47CE6"/>
    <w:multiLevelType w:val="hybridMultilevel"/>
    <w:tmpl w:val="D7DA771C"/>
    <w:lvl w:ilvl="0" w:tplc="15D86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A0BA4"/>
    <w:multiLevelType w:val="hybridMultilevel"/>
    <w:tmpl w:val="23F2567E"/>
    <w:lvl w:ilvl="0" w:tplc="6080856A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F50CB"/>
    <w:multiLevelType w:val="hybridMultilevel"/>
    <w:tmpl w:val="CD92062C"/>
    <w:lvl w:ilvl="0" w:tplc="00864E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D0A8C"/>
    <w:multiLevelType w:val="hybridMultilevel"/>
    <w:tmpl w:val="01101DD8"/>
    <w:lvl w:ilvl="0" w:tplc="62386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52971"/>
    <w:multiLevelType w:val="hybridMultilevel"/>
    <w:tmpl w:val="0F5A5936"/>
    <w:lvl w:ilvl="0" w:tplc="CF1AA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3DB6"/>
    <w:multiLevelType w:val="hybridMultilevel"/>
    <w:tmpl w:val="F35A6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2916"/>
    <w:multiLevelType w:val="hybridMultilevel"/>
    <w:tmpl w:val="DE98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350C2"/>
    <w:multiLevelType w:val="hybridMultilevel"/>
    <w:tmpl w:val="F2E0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F0FA4"/>
    <w:multiLevelType w:val="hybridMultilevel"/>
    <w:tmpl w:val="61846688"/>
    <w:lvl w:ilvl="0" w:tplc="C6A40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42236"/>
    <w:multiLevelType w:val="hybridMultilevel"/>
    <w:tmpl w:val="8006E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11E16"/>
    <w:multiLevelType w:val="hybridMultilevel"/>
    <w:tmpl w:val="D83626AC"/>
    <w:lvl w:ilvl="0" w:tplc="F33CD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F690E"/>
    <w:multiLevelType w:val="hybridMultilevel"/>
    <w:tmpl w:val="AFF0009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F9277F"/>
    <w:multiLevelType w:val="hybridMultilevel"/>
    <w:tmpl w:val="29E6DE04"/>
    <w:lvl w:ilvl="0" w:tplc="1C22C8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130B1"/>
    <w:multiLevelType w:val="hybridMultilevel"/>
    <w:tmpl w:val="4A005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3428"/>
    <w:multiLevelType w:val="hybridMultilevel"/>
    <w:tmpl w:val="BA3C38A4"/>
    <w:lvl w:ilvl="0" w:tplc="539E66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035A"/>
    <w:multiLevelType w:val="hybridMultilevel"/>
    <w:tmpl w:val="CA549618"/>
    <w:lvl w:ilvl="0" w:tplc="B0B2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DA21B8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C4B01"/>
    <w:multiLevelType w:val="hybridMultilevel"/>
    <w:tmpl w:val="EAF0AC20"/>
    <w:lvl w:ilvl="0" w:tplc="92D8054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AE3206B"/>
    <w:multiLevelType w:val="hybridMultilevel"/>
    <w:tmpl w:val="2494B74C"/>
    <w:lvl w:ilvl="0" w:tplc="8D6CD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02194"/>
    <w:multiLevelType w:val="hybridMultilevel"/>
    <w:tmpl w:val="3FB45AF2"/>
    <w:lvl w:ilvl="0" w:tplc="7202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668658">
    <w:abstractNumId w:val="38"/>
  </w:num>
  <w:num w:numId="2" w16cid:durableId="275715516">
    <w:abstractNumId w:val="5"/>
  </w:num>
  <w:num w:numId="3" w16cid:durableId="950282843">
    <w:abstractNumId w:val="42"/>
  </w:num>
  <w:num w:numId="4" w16cid:durableId="461073215">
    <w:abstractNumId w:val="7"/>
  </w:num>
  <w:num w:numId="5" w16cid:durableId="631638986">
    <w:abstractNumId w:val="24"/>
  </w:num>
  <w:num w:numId="6" w16cid:durableId="2107311141">
    <w:abstractNumId w:val="15"/>
  </w:num>
  <w:num w:numId="7" w16cid:durableId="1939556943">
    <w:abstractNumId w:val="16"/>
  </w:num>
  <w:num w:numId="8" w16cid:durableId="1597254497">
    <w:abstractNumId w:val="14"/>
  </w:num>
  <w:num w:numId="9" w16cid:durableId="1918708906">
    <w:abstractNumId w:val="22"/>
  </w:num>
  <w:num w:numId="10" w16cid:durableId="1836262809">
    <w:abstractNumId w:val="39"/>
  </w:num>
  <w:num w:numId="11" w16cid:durableId="1304233320">
    <w:abstractNumId w:val="35"/>
  </w:num>
  <w:num w:numId="12" w16cid:durableId="1064336808">
    <w:abstractNumId w:val="11"/>
  </w:num>
  <w:num w:numId="13" w16cid:durableId="1039357512">
    <w:abstractNumId w:val="1"/>
  </w:num>
  <w:num w:numId="14" w16cid:durableId="1666576">
    <w:abstractNumId w:val="3"/>
  </w:num>
  <w:num w:numId="15" w16cid:durableId="1284728520">
    <w:abstractNumId w:val="18"/>
  </w:num>
  <w:num w:numId="16" w16cid:durableId="1072236593">
    <w:abstractNumId w:val="21"/>
  </w:num>
  <w:num w:numId="17" w16cid:durableId="1485316522">
    <w:abstractNumId w:val="17"/>
  </w:num>
  <w:num w:numId="18" w16cid:durableId="119615409">
    <w:abstractNumId w:val="36"/>
  </w:num>
  <w:num w:numId="19" w16cid:durableId="1721438069">
    <w:abstractNumId w:val="28"/>
  </w:num>
  <w:num w:numId="20" w16cid:durableId="893659175">
    <w:abstractNumId w:val="23"/>
  </w:num>
  <w:num w:numId="21" w16cid:durableId="886721123">
    <w:abstractNumId w:val="0"/>
  </w:num>
  <w:num w:numId="22" w16cid:durableId="1850291079">
    <w:abstractNumId w:val="12"/>
  </w:num>
  <w:num w:numId="23" w16cid:durableId="131295357">
    <w:abstractNumId w:val="26"/>
  </w:num>
  <w:num w:numId="24" w16cid:durableId="1445810482">
    <w:abstractNumId w:val="4"/>
  </w:num>
  <w:num w:numId="25" w16cid:durableId="1503665041">
    <w:abstractNumId w:val="25"/>
  </w:num>
  <w:num w:numId="26" w16cid:durableId="1098020309">
    <w:abstractNumId w:val="19"/>
  </w:num>
  <w:num w:numId="27" w16cid:durableId="330330062">
    <w:abstractNumId w:val="30"/>
  </w:num>
  <w:num w:numId="28" w16cid:durableId="1633251364">
    <w:abstractNumId w:val="32"/>
  </w:num>
  <w:num w:numId="29" w16cid:durableId="1013648629">
    <w:abstractNumId w:val="27"/>
  </w:num>
  <w:num w:numId="30" w16cid:durableId="573857629">
    <w:abstractNumId w:val="6"/>
  </w:num>
  <w:num w:numId="31" w16cid:durableId="1888028850">
    <w:abstractNumId w:val="37"/>
  </w:num>
  <w:num w:numId="32" w16cid:durableId="241261669">
    <w:abstractNumId w:val="2"/>
  </w:num>
  <w:num w:numId="33" w16cid:durableId="1497456896">
    <w:abstractNumId w:val="34"/>
  </w:num>
  <w:num w:numId="34" w16cid:durableId="1227642617">
    <w:abstractNumId w:val="31"/>
  </w:num>
  <w:num w:numId="35" w16cid:durableId="1152256404">
    <w:abstractNumId w:val="10"/>
  </w:num>
  <w:num w:numId="36" w16cid:durableId="1980456965">
    <w:abstractNumId w:val="33"/>
  </w:num>
  <w:num w:numId="37" w16cid:durableId="1987665802">
    <w:abstractNumId w:val="13"/>
  </w:num>
  <w:num w:numId="38" w16cid:durableId="621807022">
    <w:abstractNumId w:val="40"/>
  </w:num>
  <w:num w:numId="39" w16cid:durableId="1841964978">
    <w:abstractNumId w:val="29"/>
  </w:num>
  <w:num w:numId="40" w16cid:durableId="910584240">
    <w:abstractNumId w:val="20"/>
  </w:num>
  <w:num w:numId="41" w16cid:durableId="638262552">
    <w:abstractNumId w:val="9"/>
  </w:num>
  <w:num w:numId="42" w16cid:durableId="23480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1546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9E"/>
    <w:rsid w:val="000555C3"/>
    <w:rsid w:val="00096C95"/>
    <w:rsid w:val="0010583C"/>
    <w:rsid w:val="001312AE"/>
    <w:rsid w:val="00135CC6"/>
    <w:rsid w:val="00170410"/>
    <w:rsid w:val="001B1E4B"/>
    <w:rsid w:val="00200F4B"/>
    <w:rsid w:val="00207C41"/>
    <w:rsid w:val="002528BB"/>
    <w:rsid w:val="002A4D0C"/>
    <w:rsid w:val="003055AD"/>
    <w:rsid w:val="00307C1E"/>
    <w:rsid w:val="003E6838"/>
    <w:rsid w:val="00464609"/>
    <w:rsid w:val="004C6F86"/>
    <w:rsid w:val="004E2E10"/>
    <w:rsid w:val="00511D87"/>
    <w:rsid w:val="0051429F"/>
    <w:rsid w:val="006767A8"/>
    <w:rsid w:val="006C466A"/>
    <w:rsid w:val="006C4A40"/>
    <w:rsid w:val="006D393C"/>
    <w:rsid w:val="007177BE"/>
    <w:rsid w:val="007474E7"/>
    <w:rsid w:val="007708BE"/>
    <w:rsid w:val="0077177A"/>
    <w:rsid w:val="00776A83"/>
    <w:rsid w:val="007B08EC"/>
    <w:rsid w:val="007B39FC"/>
    <w:rsid w:val="007C1D8F"/>
    <w:rsid w:val="007C56E2"/>
    <w:rsid w:val="007D3275"/>
    <w:rsid w:val="00817A6B"/>
    <w:rsid w:val="0084076C"/>
    <w:rsid w:val="008E41EC"/>
    <w:rsid w:val="009164E5"/>
    <w:rsid w:val="00A31AB8"/>
    <w:rsid w:val="00A368C6"/>
    <w:rsid w:val="00A539D8"/>
    <w:rsid w:val="00A77933"/>
    <w:rsid w:val="00A90FB0"/>
    <w:rsid w:val="00AE5EA1"/>
    <w:rsid w:val="00B1359E"/>
    <w:rsid w:val="00B328D5"/>
    <w:rsid w:val="00BE170B"/>
    <w:rsid w:val="00C16084"/>
    <w:rsid w:val="00C759E6"/>
    <w:rsid w:val="00C85F3C"/>
    <w:rsid w:val="00CB1351"/>
    <w:rsid w:val="00D464FE"/>
    <w:rsid w:val="00E2562E"/>
    <w:rsid w:val="00E9160E"/>
    <w:rsid w:val="00E976EC"/>
    <w:rsid w:val="00EA7702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0A8D"/>
  <w15:chartTrackingRefBased/>
  <w15:docId w15:val="{BCB4B298-A1EB-4750-A05C-FB40DEC5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59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5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5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5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5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5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5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5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5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59E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13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59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1359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359E"/>
    <w:rPr>
      <w:rFonts w:asciiTheme="minorHAnsi" w:hAnsiTheme="minorHAnsi" w:cstheme="minorBidi"/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59E"/>
    <w:pPr>
      <w:spacing w:after="20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59E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nhideWhenUsed/>
    <w:rsid w:val="00B1359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B1359E"/>
    <w:rPr>
      <w:rFonts w:asciiTheme="minorHAnsi" w:hAnsiTheme="minorHAnsi" w:cstheme="minorBidi"/>
      <w:kern w:val="0"/>
      <w14:ligatures w14:val="none"/>
    </w:rPr>
  </w:style>
  <w:style w:type="character" w:styleId="Numerstrony">
    <w:name w:val="page number"/>
    <w:basedOn w:val="Domylnaczcionkaakapitu"/>
    <w:rsid w:val="00B1359E"/>
  </w:style>
  <w:style w:type="paragraph" w:styleId="Tekstprzypisudolnego">
    <w:name w:val="footnote text"/>
    <w:basedOn w:val="Normalny"/>
    <w:link w:val="TekstprzypisudolnegoZnak"/>
    <w:uiPriority w:val="99"/>
    <w:rsid w:val="00B1359E"/>
    <w:pPr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59E"/>
    <w:rPr>
      <w:rFonts w:eastAsia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1359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5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59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59E"/>
    <w:rPr>
      <w:vertAlign w:val="superscript"/>
    </w:rPr>
  </w:style>
  <w:style w:type="paragraph" w:customStyle="1" w:styleId="divpoint">
    <w:name w:val="div.point"/>
    <w:uiPriority w:val="99"/>
    <w:rsid w:val="00B1359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59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59E"/>
    <w:pPr>
      <w:spacing w:after="160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59E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B1359E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1359E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59E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B1359E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00F4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22</Pages>
  <Words>4060</Words>
  <Characters>24363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22</cp:revision>
  <dcterms:created xsi:type="dcterms:W3CDTF">2025-01-10T12:30:00Z</dcterms:created>
  <dcterms:modified xsi:type="dcterms:W3CDTF">2025-08-27T07:14:00Z</dcterms:modified>
</cp:coreProperties>
</file>