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B422" w14:textId="2E7608ED" w:rsidR="000703DC" w:rsidRDefault="00E61102" w:rsidP="000703DC">
      <w:pPr>
        <w:jc w:val="center"/>
        <w:rPr>
          <w:rFonts w:cs="Times New Roman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412F63" wp14:editId="525D4090">
            <wp:simplePos x="0" y="0"/>
            <wp:positionH relativeFrom="margin">
              <wp:posOffset>4137236</wp:posOffset>
            </wp:positionH>
            <wp:positionV relativeFrom="paragraph">
              <wp:posOffset>0</wp:posOffset>
            </wp:positionV>
            <wp:extent cx="633413" cy="533400"/>
            <wp:effectExtent l="0" t="0" r="0" b="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79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21FE1" w14:textId="77777777" w:rsidR="00E61102" w:rsidRDefault="00E61102" w:rsidP="000703DC">
      <w:pPr>
        <w:jc w:val="center"/>
        <w:rPr>
          <w:rFonts w:cs="Times New Roman"/>
          <w:szCs w:val="22"/>
        </w:rPr>
      </w:pPr>
    </w:p>
    <w:p w14:paraId="21EF7E72" w14:textId="77777777" w:rsidR="00E61102" w:rsidRDefault="00E61102" w:rsidP="000703DC">
      <w:pPr>
        <w:jc w:val="center"/>
        <w:rPr>
          <w:rFonts w:cs="Times New Roman"/>
          <w:szCs w:val="22"/>
        </w:rPr>
      </w:pPr>
    </w:p>
    <w:p w14:paraId="5308315D" w14:textId="267B4B48" w:rsidR="00E61102" w:rsidRDefault="000703DC" w:rsidP="00E61102">
      <w:pPr>
        <w:jc w:val="center"/>
        <w:rPr>
          <w:rFonts w:cs="Times New Roman"/>
          <w:szCs w:val="22"/>
        </w:rPr>
      </w:pPr>
      <w:r w:rsidRPr="000703DC">
        <w:rPr>
          <w:rFonts w:cs="Times New Roman"/>
          <w:szCs w:val="22"/>
        </w:rPr>
        <w:t xml:space="preserve">Załącznik nr 2 do Regulaminu naboru wniosków o przyznanie pomocy w ramach Planu Strategicznego dla Wspólnej Polityki Rolnej na lata 2023-2027 </w:t>
      </w:r>
      <w:r w:rsidR="00DA2467">
        <w:rPr>
          <w:rFonts w:cs="Times New Roman"/>
          <w:szCs w:val="22"/>
        </w:rPr>
        <w:br/>
      </w:r>
      <w:r w:rsidRPr="000703DC">
        <w:rPr>
          <w:rFonts w:cs="Times New Roman"/>
          <w:szCs w:val="22"/>
        </w:rPr>
        <w:t>dla Interwencji 13.1 - komponent Wdrażanie LSR</w:t>
      </w:r>
    </w:p>
    <w:p w14:paraId="04E85F0A" w14:textId="77777777" w:rsidR="00E61102" w:rsidRPr="00E61102" w:rsidRDefault="00E61102" w:rsidP="00E61102">
      <w:pPr>
        <w:jc w:val="center"/>
        <w:rPr>
          <w:rFonts w:cs="Times New Roman"/>
          <w:sz w:val="10"/>
          <w:szCs w:val="10"/>
        </w:rPr>
      </w:pPr>
    </w:p>
    <w:p w14:paraId="22862135" w14:textId="41D96B67" w:rsidR="000703DC" w:rsidRDefault="000703DC" w:rsidP="000703DC">
      <w:pPr>
        <w:jc w:val="center"/>
        <w:rPr>
          <w:rFonts w:cs="Times New Roman"/>
          <w:szCs w:val="22"/>
        </w:rPr>
      </w:pPr>
      <w:r w:rsidRPr="000703DC">
        <w:rPr>
          <w:rFonts w:cs="Times New Roman"/>
          <w:szCs w:val="22"/>
        </w:rPr>
        <w:t>Wykaz załączników do wniosku o przyznanie pomocy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3146"/>
      </w:tblGrid>
      <w:tr w:rsidR="000703DC" w14:paraId="2F6088F2" w14:textId="77777777" w:rsidTr="000703DC">
        <w:tc>
          <w:tcPr>
            <w:tcW w:w="846" w:type="dxa"/>
            <w:shd w:val="clear" w:color="auto" w:fill="F2F2F2" w:themeFill="background1" w:themeFillShade="F2"/>
          </w:tcPr>
          <w:p w14:paraId="1B898DF4" w14:textId="661CEC40" w:rsidR="000703DC" w:rsidRPr="000703DC" w:rsidRDefault="000703DC" w:rsidP="000703DC">
            <w:pPr>
              <w:jc w:val="center"/>
              <w:rPr>
                <w:rFonts w:cs="Times New Roman"/>
              </w:rPr>
            </w:pPr>
            <w:r w:rsidRPr="000703DC">
              <w:rPr>
                <w:rFonts w:cs="Times New Roman"/>
                <w:b/>
                <w:bCs/>
                <w:szCs w:val="22"/>
              </w:rPr>
              <w:t>Lp.</w:t>
            </w:r>
          </w:p>
        </w:tc>
        <w:tc>
          <w:tcPr>
            <w:tcW w:w="13146" w:type="dxa"/>
            <w:shd w:val="clear" w:color="auto" w:fill="F2F2F2" w:themeFill="background1" w:themeFillShade="F2"/>
          </w:tcPr>
          <w:p w14:paraId="2A4FF5C6" w14:textId="77777777" w:rsidR="000703DC" w:rsidRDefault="000703DC" w:rsidP="000703DC">
            <w:pPr>
              <w:jc w:val="center"/>
              <w:rPr>
                <w:rFonts w:cs="Times New Roman"/>
                <w:b/>
                <w:bCs/>
                <w:szCs w:val="22"/>
              </w:rPr>
            </w:pPr>
            <w:r w:rsidRPr="000703DC">
              <w:rPr>
                <w:rFonts w:cs="Times New Roman"/>
                <w:b/>
                <w:bCs/>
                <w:szCs w:val="22"/>
              </w:rPr>
              <w:t>Nazwa załącznika</w:t>
            </w:r>
          </w:p>
          <w:p w14:paraId="0717994B" w14:textId="289216CA" w:rsidR="000703DC" w:rsidRPr="000703DC" w:rsidRDefault="000703DC" w:rsidP="000703DC">
            <w:pPr>
              <w:rPr>
                <w:rFonts w:cs="Times New Roman"/>
              </w:rPr>
            </w:pPr>
          </w:p>
        </w:tc>
      </w:tr>
      <w:tr w:rsidR="000703DC" w14:paraId="31F12297" w14:textId="77777777" w:rsidTr="000703DC">
        <w:tc>
          <w:tcPr>
            <w:tcW w:w="846" w:type="dxa"/>
          </w:tcPr>
          <w:p w14:paraId="487231B7" w14:textId="63AF2090" w:rsidR="000703DC" w:rsidRPr="0032205A" w:rsidRDefault="000703DC" w:rsidP="0032205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353CD6D1" w14:textId="70D7CC55" w:rsidR="000703DC" w:rsidRPr="000703DC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 w:rsidRPr="000703DC">
              <w:rPr>
                <w:rFonts w:cs="Times New Roman"/>
                <w:szCs w:val="22"/>
              </w:rPr>
              <w:t>Pełnomocnictwo – w przypadku, gdy zostało udzielone innej osobie niż podczas składania wniosku o przyznanie pomocy</w:t>
            </w:r>
          </w:p>
          <w:p w14:paraId="5FEA133E" w14:textId="5B0963BE" w:rsidR="00563C75" w:rsidRPr="00563C75" w:rsidRDefault="000703DC" w:rsidP="000703DC">
            <w:pPr>
              <w:spacing w:line="360" w:lineRule="auto"/>
              <w:jc w:val="both"/>
              <w:rPr>
                <w:rFonts w:cs="Times New Roman"/>
                <w:i/>
                <w:iCs/>
                <w:szCs w:val="22"/>
              </w:rPr>
            </w:pPr>
            <w:r w:rsidRPr="000703DC">
              <w:rPr>
                <w:rFonts w:cs="Times New Roman"/>
                <w:i/>
                <w:iCs/>
                <w:szCs w:val="22"/>
              </w:rPr>
              <w:t>[dokument nie wymagany w przypadku ustanowienia pełnomocnika poprzez PUE]</w:t>
            </w:r>
            <w:r w:rsidR="00683668">
              <w:rPr>
                <w:rFonts w:cs="Times New Roman"/>
                <w:i/>
                <w:iCs/>
                <w:szCs w:val="22"/>
              </w:rPr>
              <w:t>.</w:t>
            </w:r>
          </w:p>
        </w:tc>
      </w:tr>
      <w:tr w:rsidR="000703DC" w14:paraId="0CF01F03" w14:textId="77777777" w:rsidTr="000703DC">
        <w:tc>
          <w:tcPr>
            <w:tcW w:w="846" w:type="dxa"/>
          </w:tcPr>
          <w:p w14:paraId="03099CAC" w14:textId="758C0A99" w:rsidR="000703DC" w:rsidRPr="0032205A" w:rsidRDefault="000703DC" w:rsidP="0032205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22CC2690" w14:textId="5A170E1B" w:rsidR="000703DC" w:rsidRPr="000703DC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 w:rsidRPr="000703DC">
              <w:rPr>
                <w:rFonts w:cs="Times New Roman"/>
                <w:szCs w:val="22"/>
              </w:rPr>
              <w:t xml:space="preserve">Upoważnienie dla osoby reprezentującej do złożenia w imieniu wnioskodawcy wniosku i wykonywania innych czynności w toku ubiegania </w:t>
            </w:r>
            <w:r w:rsidR="0030580C">
              <w:rPr>
                <w:rFonts w:cs="Times New Roman"/>
                <w:szCs w:val="22"/>
              </w:rPr>
              <w:br/>
            </w:r>
            <w:r w:rsidRPr="000703DC">
              <w:rPr>
                <w:rFonts w:cs="Times New Roman"/>
                <w:szCs w:val="22"/>
              </w:rPr>
              <w:t>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</w:tr>
      <w:tr w:rsidR="000703DC" w14:paraId="6B978399" w14:textId="77777777" w:rsidTr="000703DC">
        <w:tc>
          <w:tcPr>
            <w:tcW w:w="846" w:type="dxa"/>
          </w:tcPr>
          <w:p w14:paraId="10C5530E" w14:textId="2A2CA941" w:rsidR="000703DC" w:rsidRPr="0032205A" w:rsidRDefault="000703DC" w:rsidP="0032205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7D100B89" w14:textId="418511D4" w:rsidR="000703DC" w:rsidRPr="000703DC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 w:rsidRPr="000703DC">
              <w:rPr>
                <w:rFonts w:cs="Times New Roman"/>
                <w:szCs w:val="22"/>
              </w:rPr>
              <w:t xml:space="preserve">Dokumenty potwierdzające posiadanie tytułu prawnego do nieruchomości lub wskazany został numer KW w przypadku, gdy stan prawny </w:t>
            </w:r>
            <w:r w:rsidR="0030580C">
              <w:rPr>
                <w:rFonts w:cs="Times New Roman"/>
                <w:szCs w:val="22"/>
              </w:rPr>
              <w:br/>
            </w:r>
            <w:r w:rsidRPr="000703DC">
              <w:rPr>
                <w:rFonts w:cs="Times New Roman"/>
                <w:szCs w:val="22"/>
              </w:rPr>
              <w:t xml:space="preserve">do nieruchomości uregulowany jest w systemie teleinformatycznym, o którym mowa w art. 25 ustawy z dnia 6 lipca 1982 r. o księgach wieczystych i hipotece, związanym z prowadzeniem elektronicznych ksiąg wieczystych – </w:t>
            </w:r>
            <w:bookmarkStart w:id="0" w:name="_Hlk191926383"/>
            <w:r w:rsidRPr="000703DC">
              <w:rPr>
                <w:rFonts w:cs="Times New Roman"/>
                <w:bCs/>
                <w:szCs w:val="22"/>
              </w:rPr>
              <w:t>załącznik obowiązkowy w przypadku gdy operacja jest trwale związana z nieruchomością</w:t>
            </w:r>
            <w:bookmarkEnd w:id="0"/>
            <w:r w:rsidRPr="000703DC">
              <w:rPr>
                <w:rFonts w:cs="Times New Roman"/>
                <w:bCs/>
                <w:szCs w:val="22"/>
              </w:rPr>
              <w:t xml:space="preserve">. </w:t>
            </w:r>
          </w:p>
        </w:tc>
      </w:tr>
      <w:tr w:rsidR="000703DC" w14:paraId="71CDDB6F" w14:textId="77777777" w:rsidTr="000703DC">
        <w:tc>
          <w:tcPr>
            <w:tcW w:w="846" w:type="dxa"/>
          </w:tcPr>
          <w:p w14:paraId="4EA9741F" w14:textId="389B8B05" w:rsidR="000703DC" w:rsidRPr="0032205A" w:rsidRDefault="000703DC" w:rsidP="0032205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55D89B62" w14:textId="58117FE4" w:rsidR="00DA2467" w:rsidRPr="00563C75" w:rsidRDefault="000703DC" w:rsidP="000703DC">
            <w:pPr>
              <w:spacing w:line="360" w:lineRule="auto"/>
              <w:jc w:val="both"/>
              <w:rPr>
                <w:rFonts w:cs="Times New Roman"/>
                <w:b/>
                <w:szCs w:val="22"/>
              </w:rPr>
            </w:pPr>
            <w:r w:rsidRPr="00AB3417">
              <w:rPr>
                <w:rFonts w:cs="Times New Roman"/>
                <w:szCs w:val="22"/>
              </w:rPr>
              <w:t xml:space="preserve">Oświadczenie właściciela(i) lub współwłaściciela(i) lub posiadacza(-y) lub współposiadacza (-y) nieruchomości, że wyraża(ją) on(i) zgodę </w:t>
            </w:r>
            <w:r w:rsidR="0030580C" w:rsidRPr="00AB3417">
              <w:rPr>
                <w:rFonts w:cs="Times New Roman"/>
                <w:szCs w:val="22"/>
              </w:rPr>
              <w:br/>
            </w:r>
            <w:r w:rsidRPr="00AB3417">
              <w:rPr>
                <w:rFonts w:cs="Times New Roman"/>
                <w:szCs w:val="22"/>
              </w:rPr>
              <w:t xml:space="preserve">na realizację operacji, jeżeli operacja jest realizowana na terenie nieruchomości będącej w posiadaniu zależnym lub będącej przedmiotem współwłasności </w:t>
            </w:r>
            <w:r w:rsidR="00E24520">
              <w:rPr>
                <w:rFonts w:cs="Times New Roman"/>
                <w:szCs w:val="22"/>
              </w:rPr>
              <w:t>–</w:t>
            </w:r>
            <w:r w:rsidRPr="00AB3417">
              <w:rPr>
                <w:rFonts w:cs="Times New Roman"/>
                <w:szCs w:val="22"/>
              </w:rPr>
              <w:t xml:space="preserve"> Załącznik nr 1 do WOPP</w:t>
            </w:r>
            <w:r w:rsidRPr="00AB3417">
              <w:rPr>
                <w:rFonts w:cs="Times New Roman"/>
                <w:b/>
                <w:szCs w:val="22"/>
              </w:rPr>
              <w:t xml:space="preserve"> </w:t>
            </w:r>
            <w:r w:rsidRPr="00AB3417">
              <w:rPr>
                <w:rFonts w:cs="Times New Roman"/>
                <w:bCs/>
                <w:szCs w:val="22"/>
              </w:rPr>
              <w:t>obowiązkowy w przypadku gdy operacja jest trwale związana z nieruchomością.</w:t>
            </w:r>
          </w:p>
        </w:tc>
      </w:tr>
      <w:tr w:rsidR="000703DC" w14:paraId="44C00771" w14:textId="77777777" w:rsidTr="000703DC">
        <w:tc>
          <w:tcPr>
            <w:tcW w:w="846" w:type="dxa"/>
          </w:tcPr>
          <w:p w14:paraId="4AA0FF63" w14:textId="51EFABB1" w:rsidR="000703DC" w:rsidRPr="0032205A" w:rsidRDefault="000703DC" w:rsidP="0032205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528AECCB" w14:textId="1E882945" w:rsidR="0030580C" w:rsidRPr="00AB3417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 w:rsidRPr="00AB3417">
              <w:rPr>
                <w:rFonts w:cs="Times New Roman"/>
                <w:szCs w:val="22"/>
              </w:rPr>
              <w:t xml:space="preserve">Oświadczenie o kwalifikowalności VAT (dla osoby prawnej) </w:t>
            </w:r>
            <w:r w:rsidR="00E24520">
              <w:rPr>
                <w:rFonts w:cs="Times New Roman"/>
                <w:szCs w:val="22"/>
              </w:rPr>
              <w:t>–</w:t>
            </w:r>
            <w:r w:rsidRPr="00AB3417">
              <w:rPr>
                <w:rFonts w:cs="Times New Roman"/>
                <w:szCs w:val="22"/>
              </w:rPr>
              <w:t xml:space="preserve"> </w:t>
            </w:r>
            <w:r w:rsidR="002716F2" w:rsidRPr="00AB3417">
              <w:rPr>
                <w:rFonts w:cs="Times New Roman"/>
                <w:szCs w:val="22"/>
              </w:rPr>
              <w:t>z</w:t>
            </w:r>
            <w:r w:rsidRPr="00AB3417">
              <w:rPr>
                <w:rFonts w:cs="Times New Roman"/>
                <w:szCs w:val="22"/>
              </w:rPr>
              <w:t xml:space="preserve">ałącznik nr 2 do WOPP. </w:t>
            </w:r>
          </w:p>
          <w:p w14:paraId="1D724B50" w14:textId="20DE9072" w:rsidR="00DA2467" w:rsidRPr="00AB3417" w:rsidRDefault="00DA2467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0703DC" w14:paraId="74B2B369" w14:textId="77777777" w:rsidTr="000703DC">
        <w:tc>
          <w:tcPr>
            <w:tcW w:w="846" w:type="dxa"/>
          </w:tcPr>
          <w:p w14:paraId="78A87178" w14:textId="065A5EDE" w:rsidR="000703DC" w:rsidRPr="0032205A" w:rsidRDefault="000703DC" w:rsidP="0032205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6D080B44" w14:textId="77777777" w:rsidR="0032205A" w:rsidRPr="00AB3417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 w:rsidRPr="00AB3417">
              <w:rPr>
                <w:rFonts w:cs="Times New Roman"/>
                <w:szCs w:val="22"/>
              </w:rPr>
              <w:t>Informacja o numerze rachunku bankowego lub rachunku w spółdzielczej kasie oszczędnościowo-kredytowej</w:t>
            </w:r>
          </w:p>
          <w:p w14:paraId="7116045F" w14:textId="433CD9C2" w:rsidR="00DA2467" w:rsidRPr="00563C75" w:rsidRDefault="000703DC" w:rsidP="000703DC">
            <w:pPr>
              <w:spacing w:line="360" w:lineRule="auto"/>
              <w:jc w:val="both"/>
              <w:rPr>
                <w:rFonts w:cs="Times New Roman"/>
                <w:i/>
                <w:iCs/>
                <w:szCs w:val="22"/>
              </w:rPr>
            </w:pPr>
            <w:r w:rsidRPr="00AB3417">
              <w:rPr>
                <w:rFonts w:cs="Times New Roman"/>
                <w:i/>
                <w:iCs/>
                <w:szCs w:val="22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  <w:r w:rsidR="00683668" w:rsidRPr="00AB3417">
              <w:rPr>
                <w:rFonts w:cs="Times New Roman"/>
                <w:i/>
                <w:iCs/>
                <w:szCs w:val="22"/>
              </w:rPr>
              <w:t>.</w:t>
            </w:r>
          </w:p>
        </w:tc>
      </w:tr>
      <w:tr w:rsidR="000703DC" w14:paraId="5793383C" w14:textId="77777777" w:rsidTr="000703DC">
        <w:tc>
          <w:tcPr>
            <w:tcW w:w="846" w:type="dxa"/>
          </w:tcPr>
          <w:p w14:paraId="0699A993" w14:textId="5E2C6AB8" w:rsidR="000703DC" w:rsidRPr="0032205A" w:rsidRDefault="000703DC" w:rsidP="0032205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0F42FCE3" w14:textId="77777777" w:rsidR="000703DC" w:rsidRPr="00AB3417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bookmarkStart w:id="1" w:name="_Hlk192072050"/>
            <w:r w:rsidRPr="00AB3417">
              <w:rPr>
                <w:rFonts w:cs="Times New Roman"/>
                <w:szCs w:val="22"/>
              </w:rPr>
              <w:t>Dokumenty dotyczące robót budowlanych</w:t>
            </w:r>
            <w:bookmarkEnd w:id="1"/>
            <w:r w:rsidRPr="00AB3417">
              <w:rPr>
                <w:rFonts w:cs="Times New Roman"/>
                <w:szCs w:val="22"/>
              </w:rPr>
              <w:t>:</w:t>
            </w:r>
          </w:p>
          <w:p w14:paraId="17EC5BD8" w14:textId="437CEE52" w:rsidR="000703DC" w:rsidRPr="00AB3417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 w:rsidRPr="00AB3417">
              <w:rPr>
                <w:rFonts w:cs="Times New Roman"/>
                <w:szCs w:val="22"/>
              </w:rPr>
              <w:t>a) Kosztorys inwestorsk</w:t>
            </w:r>
            <w:r w:rsidR="00D350BD" w:rsidRPr="00AB3417">
              <w:rPr>
                <w:rFonts w:cs="Times New Roman"/>
                <w:szCs w:val="22"/>
              </w:rPr>
              <w:t>i,</w:t>
            </w:r>
          </w:p>
          <w:p w14:paraId="618C3CF7" w14:textId="2ACF938F" w:rsidR="000703DC" w:rsidRPr="00AB3417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 w:rsidRPr="00AB3417">
              <w:rPr>
                <w:rFonts w:cs="Times New Roman"/>
                <w:szCs w:val="22"/>
              </w:rPr>
              <w:t>b) Decyzja o pozwolenie na budowę</w:t>
            </w:r>
            <w:r w:rsidR="00D350BD" w:rsidRPr="00AB3417">
              <w:rPr>
                <w:rFonts w:cs="Times New Roman"/>
                <w:szCs w:val="22"/>
              </w:rPr>
              <w:t>,</w:t>
            </w:r>
          </w:p>
          <w:p w14:paraId="5C0BC537" w14:textId="77777777" w:rsidR="000703DC" w:rsidRPr="00AB3417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 w:rsidRPr="00AB3417">
              <w:rPr>
                <w:rFonts w:cs="Times New Roman"/>
                <w:szCs w:val="22"/>
              </w:rPr>
              <w:t>c) Zgłoszenie zamiaru wykonania robót budowlanych właściwemu organowi potwierdzone przez ten organ, wraz z:</w:t>
            </w:r>
          </w:p>
          <w:p w14:paraId="4A99C7FD" w14:textId="77777777" w:rsidR="000703DC" w:rsidRPr="00AB3417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 w:rsidRPr="00AB3417">
              <w:rPr>
                <w:rFonts w:cs="Times New Roman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089A1C2A" w14:textId="77777777" w:rsidR="000703DC" w:rsidRPr="00AB3417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 w:rsidRPr="00AB3417">
              <w:rPr>
                <w:rFonts w:cs="Times New Roman"/>
                <w:szCs w:val="22"/>
              </w:rPr>
              <w:t>albo</w:t>
            </w:r>
          </w:p>
          <w:p w14:paraId="500B2B91" w14:textId="40FFB3E6" w:rsidR="00563C75" w:rsidRPr="00AB3417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 w:rsidRPr="00AB3417">
              <w:rPr>
                <w:rFonts w:cs="Times New Roman"/>
                <w:szCs w:val="22"/>
              </w:rPr>
              <w:t>zaświadczeniem wydanym przez właściwy organ, że nie wniósł sprzeciwu wobec zgłoszonego zamiaru wykonania robót budowlanych.</w:t>
            </w:r>
          </w:p>
        </w:tc>
      </w:tr>
      <w:tr w:rsidR="000703DC" w14:paraId="01E019F5" w14:textId="77777777" w:rsidTr="000703DC">
        <w:tc>
          <w:tcPr>
            <w:tcW w:w="846" w:type="dxa"/>
          </w:tcPr>
          <w:p w14:paraId="45E1387A" w14:textId="65B6EA52" w:rsidR="000703DC" w:rsidRPr="0032205A" w:rsidRDefault="000703DC" w:rsidP="0032205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6C4082A0" w14:textId="66E328AD" w:rsidR="00563C75" w:rsidRPr="000703DC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 w:rsidRPr="000703DC">
              <w:rPr>
                <w:rFonts w:cs="Times New Roman"/>
                <w:szCs w:val="22"/>
              </w:rPr>
              <w:t xml:space="preserve">Dokumenty uzasadniające przyjęty poziom planowanych do poniesienia kosztów </w:t>
            </w:r>
            <w:r w:rsidR="00E24520">
              <w:rPr>
                <w:rFonts w:cs="Times New Roman"/>
                <w:szCs w:val="22"/>
              </w:rPr>
              <w:t>–</w:t>
            </w:r>
            <w:r w:rsidRPr="000703DC">
              <w:rPr>
                <w:rFonts w:cs="Times New Roman"/>
                <w:szCs w:val="22"/>
              </w:rPr>
              <w:t xml:space="preserve"> w przypadku dostaw, usług, robót budowlanych, które </w:t>
            </w:r>
            <w:r w:rsidR="0032205A">
              <w:rPr>
                <w:rFonts w:cs="Times New Roman"/>
                <w:szCs w:val="22"/>
              </w:rPr>
              <w:br/>
            </w:r>
            <w:r w:rsidRPr="000703DC">
              <w:rPr>
                <w:rFonts w:cs="Times New Roman"/>
                <w:szCs w:val="22"/>
              </w:rPr>
              <w:t xml:space="preserve">nie są powszechnie dostępne. </w:t>
            </w:r>
          </w:p>
        </w:tc>
      </w:tr>
      <w:tr w:rsidR="000703DC" w14:paraId="1FE1271A" w14:textId="77777777" w:rsidTr="000703DC">
        <w:tc>
          <w:tcPr>
            <w:tcW w:w="846" w:type="dxa"/>
          </w:tcPr>
          <w:p w14:paraId="086A0640" w14:textId="00F77E47" w:rsidR="000703DC" w:rsidRPr="0032205A" w:rsidRDefault="000703DC" w:rsidP="0032205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4EF24DFE" w14:textId="77777777" w:rsidR="000703DC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 w:rsidRPr="000703DC">
              <w:rPr>
                <w:rFonts w:cs="Times New Roman"/>
                <w:szCs w:val="22"/>
              </w:rPr>
              <w:t xml:space="preserve">Szczegółowy opis zadań wymienionych w zestawieniu rzeczowo-finansowym – Załącznik nr 3 do WOPP. </w:t>
            </w:r>
          </w:p>
          <w:p w14:paraId="667E8C81" w14:textId="37E89C07" w:rsidR="00DA2467" w:rsidRPr="000703DC" w:rsidRDefault="00DA2467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0703DC" w14:paraId="6ECB1A82" w14:textId="77777777" w:rsidTr="000703DC">
        <w:tc>
          <w:tcPr>
            <w:tcW w:w="846" w:type="dxa"/>
          </w:tcPr>
          <w:p w14:paraId="1CFE5012" w14:textId="0C640357" w:rsidR="000703DC" w:rsidRPr="0032205A" w:rsidRDefault="000703DC" w:rsidP="0032205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5D347843" w14:textId="6F34B634" w:rsidR="00563C75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 w:rsidRPr="000703DC">
              <w:rPr>
                <w:rFonts w:cs="Times New Roman"/>
                <w:szCs w:val="22"/>
              </w:rPr>
              <w:t xml:space="preserve">Pozwolenia, zezwolenia lub inne decyzje, w tym dotyczące ocen oddziaływania na środowisko, których uzyskanie jest wymagane przez odrębne przepisy do realizacji inwestycji objętych operacją, a także inne dokumenty potwierdzające spełnienie warunków przyznania pomocy. </w:t>
            </w:r>
          </w:p>
          <w:p w14:paraId="63527E7B" w14:textId="5EFEDD9C" w:rsidR="0030580C" w:rsidRPr="0030580C" w:rsidRDefault="0030580C" w:rsidP="000703DC">
            <w:pPr>
              <w:spacing w:line="360" w:lineRule="auto"/>
              <w:jc w:val="both"/>
              <w:rPr>
                <w:rFonts w:cs="Times New Roman"/>
                <w:sz w:val="10"/>
                <w:szCs w:val="10"/>
              </w:rPr>
            </w:pPr>
          </w:p>
        </w:tc>
      </w:tr>
      <w:tr w:rsidR="000703DC" w14:paraId="33856C33" w14:textId="77777777" w:rsidTr="000703DC">
        <w:tc>
          <w:tcPr>
            <w:tcW w:w="13992" w:type="dxa"/>
            <w:gridSpan w:val="2"/>
            <w:shd w:val="clear" w:color="auto" w:fill="F2F2F2" w:themeFill="background1" w:themeFillShade="F2"/>
          </w:tcPr>
          <w:p w14:paraId="696DDB13" w14:textId="72889424" w:rsidR="000703DC" w:rsidRDefault="000703DC" w:rsidP="000703DC">
            <w:pPr>
              <w:jc w:val="center"/>
              <w:rPr>
                <w:rFonts w:cs="Times New Roman"/>
                <w:b/>
                <w:bCs/>
                <w:szCs w:val="22"/>
              </w:rPr>
            </w:pPr>
            <w:r w:rsidRPr="000703DC">
              <w:rPr>
                <w:rFonts w:cs="Times New Roman"/>
                <w:b/>
                <w:bCs/>
                <w:szCs w:val="22"/>
              </w:rPr>
              <w:t>Pozostałe załączniki</w:t>
            </w:r>
          </w:p>
          <w:p w14:paraId="68F5A9F1" w14:textId="01CC897F" w:rsidR="000703DC" w:rsidRPr="000703DC" w:rsidRDefault="000703DC" w:rsidP="000703DC">
            <w:pPr>
              <w:rPr>
                <w:rFonts w:cs="Times New Roman"/>
                <w:szCs w:val="22"/>
              </w:rPr>
            </w:pPr>
          </w:p>
        </w:tc>
      </w:tr>
      <w:tr w:rsidR="000703DC" w14:paraId="16484457" w14:textId="77777777" w:rsidTr="000703DC">
        <w:trPr>
          <w:trHeight w:val="716"/>
        </w:trPr>
        <w:tc>
          <w:tcPr>
            <w:tcW w:w="846" w:type="dxa"/>
          </w:tcPr>
          <w:p w14:paraId="2094BEB7" w14:textId="24409A1E" w:rsidR="000703DC" w:rsidRPr="0032205A" w:rsidRDefault="000703DC" w:rsidP="0032205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05653253" w14:textId="4E17D5F4" w:rsidR="000703DC" w:rsidRPr="000703DC" w:rsidRDefault="000703DC" w:rsidP="000703DC">
            <w:pPr>
              <w:spacing w:line="480" w:lineRule="auto"/>
              <w:jc w:val="both"/>
              <w:rPr>
                <w:rFonts w:cs="Times New Roman"/>
                <w:szCs w:val="22"/>
              </w:rPr>
            </w:pPr>
            <w:r w:rsidRPr="000703DC">
              <w:rPr>
                <w:rFonts w:cs="Times New Roman"/>
                <w:szCs w:val="22"/>
              </w:rPr>
              <w:t xml:space="preserve">Informacja o przetwarzaniu danych osobowych przez Lokalną Grupę Działania" </w:t>
            </w:r>
            <w:r w:rsidR="00E24520">
              <w:rPr>
                <w:rFonts w:cs="Times New Roman"/>
                <w:szCs w:val="22"/>
              </w:rPr>
              <w:t>–</w:t>
            </w:r>
            <w:r w:rsidRPr="000703DC">
              <w:rPr>
                <w:rFonts w:cs="Times New Roman"/>
                <w:szCs w:val="22"/>
              </w:rPr>
              <w:t xml:space="preserve"> załącznik obowiązkowy. </w:t>
            </w:r>
          </w:p>
        </w:tc>
      </w:tr>
      <w:tr w:rsidR="000703DC" w14:paraId="27C1030F" w14:textId="77777777" w:rsidTr="000703DC">
        <w:trPr>
          <w:trHeight w:val="716"/>
        </w:trPr>
        <w:tc>
          <w:tcPr>
            <w:tcW w:w="846" w:type="dxa"/>
          </w:tcPr>
          <w:p w14:paraId="58608DC6" w14:textId="6F04F58E" w:rsidR="000703DC" w:rsidRPr="0032205A" w:rsidRDefault="000703DC" w:rsidP="0032205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519B11CC" w14:textId="66E93F8B" w:rsidR="000703DC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Umowa partnerstwa – załącznik obowiązkowy</w:t>
            </w:r>
            <w:r w:rsidR="0030580C">
              <w:rPr>
                <w:rStyle w:val="Odwoanieprzypisudolnego"/>
                <w:rFonts w:cs="Times New Roman"/>
                <w:szCs w:val="22"/>
              </w:rPr>
              <w:footnoteReference w:id="1"/>
            </w:r>
            <w:r>
              <w:rPr>
                <w:rFonts w:cs="Times New Roman"/>
                <w:szCs w:val="22"/>
              </w:rPr>
              <w:t xml:space="preserve"> </w:t>
            </w:r>
          </w:p>
          <w:p w14:paraId="1D0D2406" w14:textId="77777777" w:rsidR="000703DC" w:rsidRDefault="000703DC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[dotyczy zakresów start i rozwój KŁŻ, operacje realizowane w partnerstwie i projekty partnerskie]</w:t>
            </w:r>
            <w:r w:rsidR="00683668">
              <w:rPr>
                <w:rFonts w:cs="Times New Roman"/>
                <w:szCs w:val="22"/>
              </w:rPr>
              <w:t>.</w:t>
            </w:r>
          </w:p>
          <w:p w14:paraId="0B2BBB67" w14:textId="3DC693C0" w:rsidR="00563C75" w:rsidRPr="000703DC" w:rsidRDefault="00563C75" w:rsidP="000703DC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7D71C4" w14:paraId="77A342C8" w14:textId="77777777" w:rsidTr="000703DC">
        <w:trPr>
          <w:trHeight w:val="716"/>
        </w:trPr>
        <w:tc>
          <w:tcPr>
            <w:tcW w:w="846" w:type="dxa"/>
          </w:tcPr>
          <w:p w14:paraId="65AD62B9" w14:textId="77777777" w:rsidR="007D71C4" w:rsidRPr="0032205A" w:rsidRDefault="007D71C4" w:rsidP="0032205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53F3C938" w14:textId="77777777" w:rsidR="007D71C4" w:rsidRDefault="00D54E83" w:rsidP="00D54E83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 w:rsidRPr="00C74E29">
              <w:rPr>
                <w:rFonts w:cs="Times New Roman"/>
                <w:szCs w:val="22"/>
              </w:rPr>
              <w:t>Dokument potwierdzający, iż powstające w ramach operacji obiekty infrastruktury będą ogólnodostępne i niekomercyjne lub obejmujące obiekty użyteczności publicznej.</w:t>
            </w:r>
          </w:p>
          <w:p w14:paraId="47B14B51" w14:textId="0FDBFDE7" w:rsidR="00563C75" w:rsidRPr="00D54E83" w:rsidRDefault="00563C75" w:rsidP="00D54E83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EB7816" w14:paraId="071713A5" w14:textId="77777777" w:rsidTr="000703DC">
        <w:trPr>
          <w:trHeight w:val="716"/>
        </w:trPr>
        <w:tc>
          <w:tcPr>
            <w:tcW w:w="846" w:type="dxa"/>
          </w:tcPr>
          <w:p w14:paraId="554E8143" w14:textId="343D0DD6" w:rsidR="00EB7816" w:rsidRPr="0032205A" w:rsidRDefault="00EB7816" w:rsidP="0032205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62395702" w14:textId="4526B01B" w:rsidR="00EB7816" w:rsidRDefault="00EB7816" w:rsidP="000703DC">
            <w:pPr>
              <w:spacing w:line="48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Informacja o składzie podmiotów wspólnie realizujących operację</w:t>
            </w:r>
            <w:r w:rsidR="0030580C">
              <w:rPr>
                <w:rStyle w:val="Odwoanieprzypisudolnego"/>
                <w:rFonts w:cs="Times New Roman"/>
                <w:szCs w:val="22"/>
              </w:rPr>
              <w:footnoteReference w:id="2"/>
            </w:r>
            <w:r>
              <w:rPr>
                <w:rFonts w:cs="Times New Roman"/>
                <w:szCs w:val="22"/>
              </w:rPr>
              <w:t xml:space="preserve"> – Załącznik nr 7 do WOPP</w:t>
            </w:r>
          </w:p>
          <w:p w14:paraId="3FC1C108" w14:textId="5A8E6ED2" w:rsidR="00563C75" w:rsidRPr="000703DC" w:rsidRDefault="00EB7816" w:rsidP="000703DC">
            <w:pPr>
              <w:spacing w:line="48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[dotyczy zakresów start i rozwój KŁŻ, operacje realizowane w partnerstwie i projekty partnerskie]</w:t>
            </w:r>
            <w:r w:rsidR="00683668">
              <w:rPr>
                <w:rFonts w:cs="Times New Roman"/>
                <w:szCs w:val="22"/>
              </w:rPr>
              <w:t>.</w:t>
            </w:r>
          </w:p>
        </w:tc>
      </w:tr>
      <w:tr w:rsidR="00C05028" w14:paraId="7A3D7663" w14:textId="77777777" w:rsidTr="000703DC">
        <w:trPr>
          <w:trHeight w:val="716"/>
        </w:trPr>
        <w:tc>
          <w:tcPr>
            <w:tcW w:w="846" w:type="dxa"/>
          </w:tcPr>
          <w:p w14:paraId="278B4C88" w14:textId="77777777" w:rsidR="00C05028" w:rsidRPr="0032205A" w:rsidRDefault="00C05028" w:rsidP="0032205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2603C8DC" w14:textId="5FA83852" w:rsidR="00563C75" w:rsidRPr="002C6E90" w:rsidRDefault="002C6E90" w:rsidP="000703DC">
            <w:pPr>
              <w:spacing w:line="480" w:lineRule="auto"/>
              <w:jc w:val="both"/>
              <w:rPr>
                <w:rFonts w:cs="Times New Roman"/>
                <w:szCs w:val="22"/>
              </w:rPr>
            </w:pPr>
            <w:r w:rsidRPr="002C6E90">
              <w:rPr>
                <w:rFonts w:cs="Times New Roman"/>
                <w:szCs w:val="22"/>
              </w:rPr>
              <w:t xml:space="preserve">Potwierdzenie niekomercyjnego charakteru operacji – Załącznik nr 8 do WOPP. </w:t>
            </w:r>
          </w:p>
        </w:tc>
      </w:tr>
      <w:tr w:rsidR="00A10661" w14:paraId="53EDCA8A" w14:textId="77777777" w:rsidTr="000703DC">
        <w:trPr>
          <w:trHeight w:val="716"/>
        </w:trPr>
        <w:tc>
          <w:tcPr>
            <w:tcW w:w="846" w:type="dxa"/>
          </w:tcPr>
          <w:p w14:paraId="3051BAB0" w14:textId="77777777" w:rsidR="00A10661" w:rsidRPr="00347495" w:rsidRDefault="00A10661" w:rsidP="0032205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4A73B4D9" w14:textId="4DF6E9DF" w:rsidR="00563C75" w:rsidRPr="00347495" w:rsidRDefault="009E45F6" w:rsidP="000703DC">
            <w:pPr>
              <w:spacing w:line="480" w:lineRule="auto"/>
              <w:jc w:val="both"/>
              <w:rPr>
                <w:rFonts w:cs="Times New Roman"/>
                <w:szCs w:val="22"/>
              </w:rPr>
            </w:pPr>
            <w:r w:rsidRPr="00347495">
              <w:rPr>
                <w:rFonts w:cs="Times New Roman"/>
                <w:szCs w:val="22"/>
              </w:rPr>
              <w:t xml:space="preserve">Dokumenty </w:t>
            </w:r>
            <w:r w:rsidRPr="006D2A0D">
              <w:rPr>
                <w:rFonts w:cs="Times New Roman"/>
                <w:szCs w:val="22"/>
              </w:rPr>
              <w:t>potwierdzające spełnienie kryteriów wyboru operacji</w:t>
            </w:r>
            <w:r w:rsidR="0012311E" w:rsidRPr="006D2A0D">
              <w:rPr>
                <w:rFonts w:cs="Times New Roman"/>
                <w:szCs w:val="22"/>
              </w:rPr>
              <w:t>, zgodnie z § 8 ust. 2 pkt 1</w:t>
            </w:r>
            <w:r w:rsidR="006D2A0D">
              <w:rPr>
                <w:rFonts w:cs="Times New Roman"/>
                <w:szCs w:val="22"/>
              </w:rPr>
              <w:t xml:space="preserve"> Regulaminu naboru wniosków o wsparcie (wymagane załączniki do wniosku)</w:t>
            </w:r>
            <w:r w:rsidR="00563C75">
              <w:rPr>
                <w:rFonts w:cs="Times New Roman"/>
                <w:szCs w:val="22"/>
              </w:rPr>
              <w:t>.</w:t>
            </w:r>
          </w:p>
        </w:tc>
      </w:tr>
    </w:tbl>
    <w:p w14:paraId="646BA757" w14:textId="319B13F6" w:rsidR="0029622A" w:rsidRPr="000703DC" w:rsidRDefault="0029622A" w:rsidP="002A737D">
      <w:pPr>
        <w:rPr>
          <w:rFonts w:cs="Times New Roman"/>
        </w:rPr>
      </w:pPr>
    </w:p>
    <w:sectPr w:rsidR="0029622A" w:rsidRPr="000703DC" w:rsidSect="000703DC">
      <w:headerReference w:type="default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16E8" w14:textId="77777777" w:rsidR="003C2D1A" w:rsidRDefault="003C2D1A" w:rsidP="000703DC">
      <w:pPr>
        <w:spacing w:after="0" w:line="240" w:lineRule="auto"/>
      </w:pPr>
      <w:r>
        <w:separator/>
      </w:r>
    </w:p>
  </w:endnote>
  <w:endnote w:type="continuationSeparator" w:id="0">
    <w:p w14:paraId="1D483ACA" w14:textId="77777777" w:rsidR="003C2D1A" w:rsidRDefault="003C2D1A" w:rsidP="0007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7537950"/>
      <w:docPartObj>
        <w:docPartGallery w:val="Page Numbers (Bottom of Page)"/>
        <w:docPartUnique/>
      </w:docPartObj>
    </w:sdtPr>
    <w:sdtContent>
      <w:p w14:paraId="7214F7DC" w14:textId="22998D7B" w:rsidR="00DA2467" w:rsidRDefault="00DA2467">
        <w:pPr>
          <w:pStyle w:val="Stopka"/>
          <w:jc w:val="center"/>
        </w:pPr>
        <w:r w:rsidRPr="00DA2467">
          <w:rPr>
            <w:sz w:val="16"/>
            <w:szCs w:val="16"/>
          </w:rPr>
          <w:t>[</w:t>
        </w:r>
        <w:r w:rsidRPr="00DA2467">
          <w:rPr>
            <w:sz w:val="16"/>
            <w:szCs w:val="16"/>
          </w:rPr>
          <w:fldChar w:fldCharType="begin"/>
        </w:r>
        <w:r w:rsidRPr="00DA2467">
          <w:rPr>
            <w:sz w:val="16"/>
            <w:szCs w:val="16"/>
          </w:rPr>
          <w:instrText>PAGE   \* MERGEFORMAT</w:instrText>
        </w:r>
        <w:r w:rsidRPr="00DA2467">
          <w:rPr>
            <w:sz w:val="16"/>
            <w:szCs w:val="16"/>
          </w:rPr>
          <w:fldChar w:fldCharType="separate"/>
        </w:r>
        <w:r w:rsidRPr="00DA2467">
          <w:rPr>
            <w:sz w:val="16"/>
            <w:szCs w:val="16"/>
          </w:rPr>
          <w:t>2</w:t>
        </w:r>
        <w:r w:rsidRPr="00DA2467">
          <w:rPr>
            <w:sz w:val="16"/>
            <w:szCs w:val="16"/>
          </w:rPr>
          <w:fldChar w:fldCharType="end"/>
        </w:r>
        <w:r w:rsidRPr="00DA2467">
          <w:rPr>
            <w:sz w:val="16"/>
            <w:szCs w:val="16"/>
          </w:rPr>
          <w:t>]</w:t>
        </w:r>
      </w:p>
    </w:sdtContent>
  </w:sdt>
  <w:p w14:paraId="06FA72D3" w14:textId="77777777" w:rsidR="00DA2467" w:rsidRDefault="00DA24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7FC4" w14:textId="77777777" w:rsidR="003C2D1A" w:rsidRDefault="003C2D1A" w:rsidP="000703DC">
      <w:pPr>
        <w:spacing w:after="0" w:line="240" w:lineRule="auto"/>
      </w:pPr>
      <w:r>
        <w:separator/>
      </w:r>
    </w:p>
  </w:footnote>
  <w:footnote w:type="continuationSeparator" w:id="0">
    <w:p w14:paraId="79E83299" w14:textId="77777777" w:rsidR="003C2D1A" w:rsidRDefault="003C2D1A" w:rsidP="000703DC">
      <w:pPr>
        <w:spacing w:after="0" w:line="240" w:lineRule="auto"/>
      </w:pPr>
      <w:r>
        <w:continuationSeparator/>
      </w:r>
    </w:p>
  </w:footnote>
  <w:footnote w:id="1">
    <w:p w14:paraId="1D379695" w14:textId="1BA209F1" w:rsidR="0030580C" w:rsidRPr="0030580C" w:rsidRDefault="0030580C" w:rsidP="0030580C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580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0580C">
        <w:rPr>
          <w:rFonts w:ascii="Times New Roman" w:hAnsi="Times New Roman" w:cs="Times New Roman"/>
          <w:sz w:val="16"/>
          <w:szCs w:val="16"/>
        </w:rPr>
        <w:t xml:space="preserve"> Załącznik jest </w:t>
      </w:r>
      <w:bookmarkStart w:id="2" w:name="_Hlk192072393"/>
      <w:r w:rsidRPr="0030580C">
        <w:rPr>
          <w:rFonts w:ascii="Times New Roman" w:hAnsi="Times New Roman" w:cs="Times New Roman"/>
          <w:sz w:val="16"/>
          <w:szCs w:val="16"/>
        </w:rPr>
        <w:t xml:space="preserve">obowiązkowy do dodania jeżeli w zakładce "Dane identyfikacyjne wnioskodawcy", w sekcji "Informacje o operacji" wniosku o przyznanie pomocy zostanie wybrany jeden z 2 rodzajów operacji: operacja realizowana </w:t>
      </w:r>
      <w:r w:rsidR="00DA2467">
        <w:rPr>
          <w:rFonts w:ascii="Times New Roman" w:hAnsi="Times New Roman" w:cs="Times New Roman"/>
          <w:sz w:val="16"/>
          <w:szCs w:val="16"/>
        </w:rPr>
        <w:br/>
      </w:r>
      <w:r w:rsidRPr="0030580C">
        <w:rPr>
          <w:rFonts w:ascii="Times New Roman" w:hAnsi="Times New Roman" w:cs="Times New Roman"/>
          <w:sz w:val="16"/>
          <w:szCs w:val="16"/>
        </w:rPr>
        <w:t>w partnerstwie albo projekt partnerski</w:t>
      </w:r>
      <w:bookmarkEnd w:id="2"/>
      <w:r w:rsidRPr="0030580C">
        <w:rPr>
          <w:rFonts w:ascii="Times New Roman" w:hAnsi="Times New Roman" w:cs="Times New Roman"/>
          <w:sz w:val="16"/>
          <w:szCs w:val="16"/>
        </w:rPr>
        <w:t xml:space="preserve">. </w:t>
      </w:r>
    </w:p>
  </w:footnote>
  <w:footnote w:id="2">
    <w:p w14:paraId="1C4DA882" w14:textId="064338C7" w:rsidR="0030580C" w:rsidRPr="0030580C" w:rsidRDefault="0030580C" w:rsidP="00DA2467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580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0580C">
        <w:rPr>
          <w:rFonts w:ascii="Times New Roman" w:hAnsi="Times New Roman" w:cs="Times New Roman"/>
          <w:sz w:val="16"/>
          <w:szCs w:val="16"/>
        </w:rPr>
        <w:t xml:space="preserve"> Załącznik jest obowiązkowy do dodania jeżeli w zakładce "Dane identyfikacyjne wnioskodawcy", w sekcji "Informacje o operacji" wniosku o przyznanie pomocy zostanie wybrany jeden z 2 rodzajów operacji: operacja realizowana </w:t>
      </w:r>
      <w:r w:rsidR="00DA2467">
        <w:rPr>
          <w:rFonts w:ascii="Times New Roman" w:hAnsi="Times New Roman" w:cs="Times New Roman"/>
          <w:sz w:val="16"/>
          <w:szCs w:val="16"/>
        </w:rPr>
        <w:br/>
      </w:r>
      <w:r w:rsidRPr="0030580C">
        <w:rPr>
          <w:rFonts w:ascii="Times New Roman" w:hAnsi="Times New Roman" w:cs="Times New Roman"/>
          <w:sz w:val="16"/>
          <w:szCs w:val="16"/>
        </w:rPr>
        <w:t>w partnerstwie albo projekt partnerski.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3386" w14:textId="678C6B04" w:rsidR="000703DC" w:rsidRDefault="000703DC">
    <w:pPr>
      <w:pStyle w:val="Nagwek"/>
    </w:pPr>
    <w:r>
      <w:rPr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0" locked="0" layoutInCell="1" allowOverlap="1" wp14:anchorId="10F27596" wp14:editId="187E7F54">
          <wp:simplePos x="0" y="0"/>
          <wp:positionH relativeFrom="margin">
            <wp:posOffset>615950</wp:posOffset>
          </wp:positionH>
          <wp:positionV relativeFrom="page">
            <wp:posOffset>421351</wp:posOffset>
          </wp:positionV>
          <wp:extent cx="7726680" cy="1219835"/>
          <wp:effectExtent l="0" t="0" r="7620" b="0"/>
          <wp:wrapTopAndBottom/>
          <wp:docPr id="714538899" name="Obraz 1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538899" name="Obraz 1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680" cy="1219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00724"/>
    <w:multiLevelType w:val="hybridMultilevel"/>
    <w:tmpl w:val="28220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45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DC"/>
    <w:rsid w:val="000307AA"/>
    <w:rsid w:val="000703DC"/>
    <w:rsid w:val="000D37FC"/>
    <w:rsid w:val="00110024"/>
    <w:rsid w:val="00111B01"/>
    <w:rsid w:val="0012311E"/>
    <w:rsid w:val="0014333D"/>
    <w:rsid w:val="001521C8"/>
    <w:rsid w:val="001A157B"/>
    <w:rsid w:val="001F35FD"/>
    <w:rsid w:val="00232988"/>
    <w:rsid w:val="002716F2"/>
    <w:rsid w:val="00294FFC"/>
    <w:rsid w:val="0029622A"/>
    <w:rsid w:val="002A737D"/>
    <w:rsid w:val="002C6E90"/>
    <w:rsid w:val="002F72CB"/>
    <w:rsid w:val="00301B7E"/>
    <w:rsid w:val="0030580C"/>
    <w:rsid w:val="0032205A"/>
    <w:rsid w:val="00327E1D"/>
    <w:rsid w:val="00343C3D"/>
    <w:rsid w:val="00347495"/>
    <w:rsid w:val="003C2D1A"/>
    <w:rsid w:val="00477034"/>
    <w:rsid w:val="004A6BE8"/>
    <w:rsid w:val="00563C75"/>
    <w:rsid w:val="00631613"/>
    <w:rsid w:val="006317FC"/>
    <w:rsid w:val="00683668"/>
    <w:rsid w:val="006C028F"/>
    <w:rsid w:val="006D2A0D"/>
    <w:rsid w:val="006D4539"/>
    <w:rsid w:val="00733408"/>
    <w:rsid w:val="00736386"/>
    <w:rsid w:val="00741C95"/>
    <w:rsid w:val="007532D1"/>
    <w:rsid w:val="007825E2"/>
    <w:rsid w:val="0079327F"/>
    <w:rsid w:val="007C53A5"/>
    <w:rsid w:val="007D71C4"/>
    <w:rsid w:val="00826D54"/>
    <w:rsid w:val="008434C1"/>
    <w:rsid w:val="00956D59"/>
    <w:rsid w:val="00962C45"/>
    <w:rsid w:val="009642A7"/>
    <w:rsid w:val="009E45F6"/>
    <w:rsid w:val="00A10661"/>
    <w:rsid w:val="00AB3417"/>
    <w:rsid w:val="00AE7D52"/>
    <w:rsid w:val="00B25F6D"/>
    <w:rsid w:val="00BA1490"/>
    <w:rsid w:val="00BF282E"/>
    <w:rsid w:val="00C05028"/>
    <w:rsid w:val="00C47151"/>
    <w:rsid w:val="00C6496D"/>
    <w:rsid w:val="00C74E29"/>
    <w:rsid w:val="00CA6209"/>
    <w:rsid w:val="00CC574A"/>
    <w:rsid w:val="00D350BD"/>
    <w:rsid w:val="00D54E83"/>
    <w:rsid w:val="00DA2467"/>
    <w:rsid w:val="00E24520"/>
    <w:rsid w:val="00E61102"/>
    <w:rsid w:val="00EB7816"/>
    <w:rsid w:val="00EE0E7B"/>
    <w:rsid w:val="00F77F83"/>
    <w:rsid w:val="00F852FE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6F21"/>
  <w15:chartTrackingRefBased/>
  <w15:docId w15:val="{E9B63732-5C43-4BDD-AB15-4689E7EA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0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3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3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3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3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3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3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3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3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3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3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3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3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3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3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3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3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3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3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3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3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3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0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3DC"/>
  </w:style>
  <w:style w:type="paragraph" w:styleId="Stopka">
    <w:name w:val="footer"/>
    <w:basedOn w:val="Normalny"/>
    <w:link w:val="StopkaZnak"/>
    <w:uiPriority w:val="99"/>
    <w:unhideWhenUsed/>
    <w:rsid w:val="00070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3DC"/>
  </w:style>
  <w:style w:type="table" w:styleId="Tabela-Siatka">
    <w:name w:val="Table Grid"/>
    <w:basedOn w:val="Standardowy"/>
    <w:uiPriority w:val="39"/>
    <w:rsid w:val="0007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0703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703DC"/>
    <w:pPr>
      <w:suppressAutoHyphens/>
      <w:autoSpaceDN w:val="0"/>
      <w:spacing w:line="240" w:lineRule="auto"/>
      <w:textAlignment w:val="baseline"/>
    </w:pPr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0703DC"/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rsid w:val="000703DC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703DC"/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rsid w:val="000703DC"/>
    <w:rPr>
      <w:position w:val="0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5F6D"/>
    <w:pPr>
      <w:suppressAutoHyphens w:val="0"/>
      <w:autoSpaceDN/>
      <w:textAlignment w:val="auto"/>
    </w:pPr>
    <w:rPr>
      <w:rFonts w:ascii="Times New Roman" w:eastAsiaTheme="minorHAnsi" w:hAnsi="Times New Roman" w:cstheme="minorBidi"/>
      <w:b/>
      <w:bCs/>
      <w:color w:val="auto"/>
      <w:spacing w:val="0"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5F6D"/>
    <w:rPr>
      <w:rFonts w:ascii="Arial" w:eastAsia="Calibri" w:hAnsi="Arial" w:cs="Arial"/>
      <w:b/>
      <w:bCs/>
      <w:color w:val="000000"/>
      <w:spacing w:val="-6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337D.0ADE9480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863EE04F-BF1A-4BD7-8008-F7198E48542B}"/>
</file>

<file path=customXml/itemProps2.xml><?xml version="1.0" encoding="utf-8"?>
<ds:datastoreItem xmlns:ds="http://schemas.openxmlformats.org/officeDocument/2006/customXml" ds:itemID="{DC7086A4-FB4F-4556-9E4A-FA9106BB1474}"/>
</file>

<file path=customXml/itemProps3.xml><?xml version="1.0" encoding="utf-8"?>
<ds:datastoreItem xmlns:ds="http://schemas.openxmlformats.org/officeDocument/2006/customXml" ds:itemID="{DED027A4-6D26-49CC-878D-721FA194A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52</cp:revision>
  <cp:lastPrinted>2025-09-08T12:22:00Z</cp:lastPrinted>
  <dcterms:created xsi:type="dcterms:W3CDTF">2025-09-03T07:00:00Z</dcterms:created>
  <dcterms:modified xsi:type="dcterms:W3CDTF">2025-10-27T12:57:00Z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