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1F91" w14:textId="77777777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3F365C5E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549FA670" w14:textId="67C62145" w:rsidR="004443E7" w:rsidRPr="004443E7" w:rsidRDefault="00192AD1" w:rsidP="00DF37AA">
            <w:r w:rsidRPr="00346DEE">
              <w:rPr>
                <w:noProof/>
              </w:rPr>
              <w:drawing>
                <wp:inline distT="0" distB="0" distL="0" distR="0" wp14:anchorId="36F73C84" wp14:editId="18AF0C2F">
                  <wp:extent cx="934066" cy="868680"/>
                  <wp:effectExtent l="0" t="0" r="0" b="7620"/>
                  <wp:docPr id="3" name="Obraz 3" descr="C:\Users\Użytkownik\Downloads\6 c Operator 9 LGD Chata Kociew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żytkownik\Downloads\6 c Operator 9 LGD Chata Kociew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16" cy="93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BC0E956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7D988703" wp14:editId="5F8071B4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2C44922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5D96EAB8" wp14:editId="01B77701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252C7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14:paraId="654F0B04" w14:textId="77777777" w:rsidTr="6B3870C7">
        <w:tc>
          <w:tcPr>
            <w:tcW w:w="8284" w:type="dxa"/>
            <w:shd w:val="clear" w:color="auto" w:fill="auto"/>
          </w:tcPr>
          <w:p w14:paraId="59AE517E" w14:textId="6B93E5E0" w:rsidR="00C40891" w:rsidRPr="00F43020" w:rsidRDefault="00192AD1" w:rsidP="0065529B">
            <w:pPr>
              <w:jc w:val="center"/>
              <w:rPr>
                <w:rStyle w:val="Tytuksiki"/>
              </w:rPr>
            </w:pPr>
            <w:r>
              <w:rPr>
                <w:rFonts w:asciiTheme="majorHAnsi" w:hAnsiTheme="majorHAnsi"/>
                <w:b/>
                <w:bCs/>
                <w:color w:val="730E00" w:themeColor="accent6"/>
              </w:rPr>
              <w:t>Lokalna Grupa Działania „Chata Kociewia”</w:t>
            </w:r>
            <w:r w:rsidR="00C40891">
              <w:br/>
            </w:r>
            <w:r w:rsidR="6B3870C7" w:rsidRPr="6B3870C7">
              <w:rPr>
                <w:rStyle w:val="Tytuksiki"/>
              </w:rPr>
              <w:t>we współpracy z Akademią Rozwoju Filantropii w Polsce</w:t>
            </w:r>
            <w:r w:rsidR="00C40891">
              <w:br/>
            </w:r>
            <w:r w:rsidR="6B3870C7" w:rsidRPr="6B3870C7">
              <w:rPr>
                <w:rStyle w:val="Tytuksiki"/>
              </w:rPr>
              <w:t>ogłasza Lokalny Konkurs Grantowy</w:t>
            </w:r>
            <w:r w:rsidR="00C40891">
              <w:br/>
            </w:r>
            <w:r w:rsidR="6B3870C7" w:rsidRPr="6B3870C7">
              <w:rPr>
                <w:rStyle w:val="Tytuksiki"/>
              </w:rPr>
              <w:t>w ramach programu „Działaj Lokalnie”</w:t>
            </w:r>
            <w:r w:rsidR="00C40891">
              <w:br/>
            </w:r>
            <w:r w:rsidR="6B3870C7" w:rsidRPr="6B3870C7">
              <w:rPr>
                <w:rStyle w:val="Tytuksiki"/>
              </w:rPr>
              <w:t>Polsko-Amerykańskiej Fundacji Wolności</w:t>
            </w:r>
          </w:p>
          <w:p w14:paraId="0F792744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35E42309" w14:textId="77777777" w:rsidR="00C40891" w:rsidRPr="00C40891" w:rsidRDefault="00C40891" w:rsidP="007E7861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7E7861">
              <w:rPr>
                <w:rStyle w:val="Tytuksiki"/>
              </w:rPr>
              <w:t>2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20E71D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765D12E3" wp14:editId="6BAA9124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7D3C" w14:textId="77777777" w:rsidR="00CE6521" w:rsidRPr="00CE6521" w:rsidRDefault="00E06F95" w:rsidP="000813C1">
      <w:pPr>
        <w:pStyle w:val="Nagwek1"/>
      </w:pPr>
      <w:r w:rsidRPr="00E06F95">
        <w:t xml:space="preserve">I. </w:t>
      </w:r>
      <w:r w:rsidR="00810940" w:rsidRPr="00E06F95">
        <w:t>Idea</w:t>
      </w:r>
    </w:p>
    <w:p w14:paraId="0ADF260A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2DC30CC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2ECECCA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4E8E9ECD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506F00C7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4D7DB81F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6B0D5154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8F5FC12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0FD448C9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5DF8FF70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346C6346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</w:t>
      </w:r>
      <w:r w:rsidRPr="007254AF">
        <w:lastRenderedPageBreak/>
        <w:t xml:space="preserve">Ośrodków Działaj Lokalnie stanowią inspirację do formułowania własnych pomysłów i </w:t>
      </w:r>
      <w:r w:rsidR="007254AF">
        <w:t>tworzenia autorskich projektów.</w:t>
      </w:r>
    </w:p>
    <w:p w14:paraId="3D294A5F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74170576" w14:textId="77777777" w:rsidR="00CE6521" w:rsidRPr="00CE6521" w:rsidRDefault="00810940" w:rsidP="000813C1">
      <w:pPr>
        <w:pStyle w:val="Nagwek1"/>
      </w:pPr>
      <w:r w:rsidRPr="00810940">
        <w:t>II. Założenia oraz cel konkursu</w:t>
      </w:r>
    </w:p>
    <w:p w14:paraId="32396FBC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7E7861">
        <w:t>2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080607A" w14:textId="09164BB2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192AD1">
        <w:t>na</w:t>
      </w:r>
      <w:r w:rsidR="00F2192F" w:rsidRPr="00192AD1">
        <w:t xml:space="preserve"> </w:t>
      </w:r>
      <w:r w:rsidRPr="0087322C">
        <w:rPr>
          <w:b/>
          <w:bCs/>
        </w:rPr>
        <w:t xml:space="preserve">3-6 </w:t>
      </w:r>
      <w:r w:rsidR="00A653EF" w:rsidRPr="0087322C">
        <w:rPr>
          <w:b/>
          <w:bCs/>
        </w:rPr>
        <w:t xml:space="preserve"> </w:t>
      </w:r>
      <w:r w:rsidRPr="0087322C">
        <w:rPr>
          <w:b/>
          <w:bCs/>
        </w:rPr>
        <w:t>miesięczne</w:t>
      </w:r>
      <w:r w:rsidR="00816476" w:rsidRPr="00A653EF">
        <w:t xml:space="preserve"> </w:t>
      </w:r>
      <w:r w:rsidRPr="00BF058D">
        <w:t>projekty, które:</w:t>
      </w:r>
    </w:p>
    <w:p w14:paraId="380218B7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437AE9A4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5D620527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46C9B70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2593CB3D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31E8BBCD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8797CBE" w14:textId="77777777" w:rsidR="00FE4C78" w:rsidRDefault="00FE4C78" w:rsidP="00567041">
      <w:pPr>
        <w:pStyle w:val="Bezodstpw"/>
        <w:numPr>
          <w:ilvl w:val="0"/>
          <w:numId w:val="12"/>
        </w:numPr>
        <w:ind w:left="714" w:hanging="357"/>
        <w:contextualSpacing/>
      </w:pPr>
      <w:r w:rsidRPr="00FE4C78">
        <w:t xml:space="preserve">przewidują działania zmniejszające negatywne skutki </w:t>
      </w:r>
      <w:r w:rsidR="00810666">
        <w:t>pandemii</w:t>
      </w:r>
      <w:r w:rsidR="006A2043">
        <w:t xml:space="preserve"> (</w:t>
      </w:r>
      <w:r w:rsidRPr="00FE4C78">
        <w:t>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</w:t>
      </w:r>
      <w:r w:rsidR="006A2043">
        <w:t>);</w:t>
      </w:r>
    </w:p>
    <w:p w14:paraId="77B3539F" w14:textId="305D250C" w:rsidR="00B16F5B" w:rsidRDefault="00E57E8D" w:rsidP="007B6D16">
      <w:pPr>
        <w:pStyle w:val="Bezodstpw"/>
        <w:numPr>
          <w:ilvl w:val="0"/>
          <w:numId w:val="12"/>
        </w:numPr>
      </w:pPr>
      <w:r>
        <w:t xml:space="preserve">w ramach ścieżki specjalnej „Działaj lokalnie i </w:t>
      </w:r>
      <w:r w:rsidR="002354AA">
        <w:t xml:space="preserve">solidarnie z Ukrainą” </w:t>
      </w:r>
      <w:r w:rsidR="00E33219" w:rsidRPr="00E33219">
        <w:t>dotyczą wsparcia organizacji i</w:t>
      </w:r>
      <w:r w:rsidR="00DB6014">
        <w:t> </w:t>
      </w:r>
      <w:r w:rsidR="00E33219" w:rsidRPr="00E33219">
        <w:t>grup nieformalnych działający</w:t>
      </w:r>
      <w:r w:rsidR="00E33219">
        <w:t>ch na rzecz pomocy uchodźcom z </w:t>
      </w:r>
      <w:r w:rsidR="007B6D16" w:rsidRPr="007B6D16">
        <w:t>Ukrainy</w:t>
      </w:r>
      <w:r w:rsidR="00E33219" w:rsidRPr="00E33219">
        <w:t>.</w:t>
      </w:r>
    </w:p>
    <w:p w14:paraId="359BE95B" w14:textId="5EFC6A39" w:rsidR="00047B43" w:rsidRPr="00047B43" w:rsidRDefault="00D66E80" w:rsidP="007B6D1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87322C">
        <w:rPr>
          <w:b/>
          <w:bCs/>
        </w:rPr>
        <w:t>3</w:t>
      </w:r>
      <w:r w:rsidR="00502DD9" w:rsidRPr="0087322C">
        <w:rPr>
          <w:b/>
          <w:bCs/>
        </w:rPr>
        <w:t xml:space="preserve"> </w:t>
      </w:r>
      <w:r w:rsidRPr="0087322C">
        <w:rPr>
          <w:b/>
          <w:bCs/>
        </w:rPr>
        <w:t>miesiące.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 xml:space="preserve">, </w:t>
      </w:r>
      <w:r w:rsidR="00CF3BDC">
        <w:t>które</w:t>
      </w:r>
      <w:r w:rsidR="00CF3BDC" w:rsidRPr="00810666">
        <w:t xml:space="preserve"> </w:t>
      </w:r>
      <w:r w:rsidR="00810666" w:rsidRPr="00810666">
        <w:t xml:space="preserve">zmniejszają negatywne skutki </w:t>
      </w:r>
      <w:r w:rsidR="006E6433">
        <w:t>pandemii</w:t>
      </w:r>
      <w:r w:rsidR="00C577E2">
        <w:t xml:space="preserve"> lub</w:t>
      </w:r>
      <w:r w:rsidR="002354AA">
        <w:t>, w ramach ścieżki specjalnej „Działaj lokalnie i solidarnie z Ukrainą”</w:t>
      </w:r>
      <w:r w:rsidR="00C577E2">
        <w:t xml:space="preserve"> dotyczą wsparcia </w:t>
      </w:r>
      <w:r w:rsidR="002664B8">
        <w:t>uchodźców</w:t>
      </w:r>
      <w:r w:rsidR="00CF3BDC" w:rsidRPr="00CF3BDC">
        <w:t xml:space="preserve"> z </w:t>
      </w:r>
      <w:r w:rsidR="007B6D16" w:rsidRPr="007B6D16">
        <w:t>Ukrainy</w:t>
      </w:r>
      <w:r w:rsidR="00810666" w:rsidRPr="00810666">
        <w:t>.</w:t>
      </w:r>
      <w:r w:rsidR="006E6433">
        <w:t xml:space="preserve"> </w:t>
      </w:r>
      <w:r w:rsidR="007B6D16">
        <w:t>Od 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2611562A" w14:textId="77777777" w:rsidR="0087322C" w:rsidRPr="00C3505C" w:rsidRDefault="0087322C" w:rsidP="0087322C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C3505C">
        <w:t xml:space="preserve">W ramach Konkursu prowadzonego przez </w:t>
      </w:r>
      <w:r w:rsidRPr="00C3505C">
        <w:rPr>
          <w:b/>
          <w:bCs/>
        </w:rPr>
        <w:t>Lokalną Grupę Działania „Chata Kociewia”</w:t>
      </w:r>
      <w:r w:rsidRPr="00C3505C">
        <w:t xml:space="preserve"> uruchomiona zostaje ścieżka tematyczna pod nazwą </w:t>
      </w:r>
      <w:r w:rsidRPr="00C3505C">
        <w:rPr>
          <w:b/>
          <w:bCs/>
        </w:rPr>
        <w:t>„Dbaj o środowisko z Polpharmą”</w:t>
      </w:r>
      <w:r w:rsidRPr="00C3505C">
        <w:t xml:space="preserve">. Ścieżka tematyczna „Dbaj o środowisko z Polpharmą” jako priorytetowe wyróżniać będzie takie inicjatywy, które zmierzają do ochrony środowiska oraz przeciwdziałania zjawiskom zmiany klimatu i utraty  różnorodności biologicznej, mobilizując społeczności lokalne i wykorzystując ich potencjał do nadawania wagi społecznej kluczowym obecnie wyzwaniom środowiskowym. Wsparte zostaną projekty promujące aktywizm społeczny na rzecz ochrony środowiska poprzez edukację, dzięki czemu pobudzą zainteresowanie zagadnieniami środowiskowymi, w tym tematami zmiany klimatu i ochrony różnorodności biologicznej nie tylko wśród dzieci i młodzieży, nauczycieli i rodziców, ale również wśród </w:t>
      </w:r>
      <w:r w:rsidRPr="00C3505C">
        <w:lastRenderedPageBreak/>
        <w:t>przedstawicieli całej społeczności lokalnej, do której należą ludzie w różnym wieku, o zróżnicowanych zainteresowaniach i zawodach.</w:t>
      </w:r>
    </w:p>
    <w:p w14:paraId="022341D5" w14:textId="77777777" w:rsidR="0087322C" w:rsidRPr="00C3505C" w:rsidRDefault="0087322C" w:rsidP="0087322C">
      <w:pPr>
        <w:pStyle w:val="Akapitzlist"/>
        <w:ind w:left="360"/>
        <w:contextualSpacing w:val="0"/>
        <w:rPr>
          <w:sz w:val="24"/>
        </w:rPr>
      </w:pPr>
      <w:r w:rsidRPr="00C3505C">
        <w:t xml:space="preserve"> W ramach konkursu „DL 2021” zostanie wydzielona kwota </w:t>
      </w:r>
      <w:r w:rsidRPr="00C3505C">
        <w:rPr>
          <w:b/>
          <w:bCs/>
        </w:rPr>
        <w:t>18.000 tys. PLN</w:t>
      </w:r>
      <w:r w:rsidRPr="00C3505C">
        <w:t xml:space="preserve">, z którego będą finansowane najlepsze  projekty </w:t>
      </w:r>
      <w:r w:rsidRPr="00C3505C">
        <w:rPr>
          <w:b/>
          <w:bCs/>
        </w:rPr>
        <w:t xml:space="preserve">„Dbaj o środowisko z Polpharmą”. </w:t>
      </w:r>
    </w:p>
    <w:p w14:paraId="1DA1412D" w14:textId="77777777" w:rsidR="0087322C" w:rsidRPr="00C3505C" w:rsidRDefault="0087322C" w:rsidP="0087322C">
      <w:pPr>
        <w:pStyle w:val="Akapitzlist"/>
        <w:ind w:left="360"/>
        <w:contextualSpacing w:val="0"/>
      </w:pPr>
    </w:p>
    <w:p w14:paraId="4E4E290D" w14:textId="77777777" w:rsidR="0087322C" w:rsidRPr="00C3505C" w:rsidRDefault="0087322C" w:rsidP="0087322C">
      <w:pPr>
        <w:pStyle w:val="Akapitzlist"/>
        <w:ind w:left="360"/>
        <w:contextualSpacing w:val="0"/>
        <w:rPr>
          <w:b/>
          <w:bCs/>
        </w:rPr>
      </w:pPr>
      <w:r w:rsidRPr="00C3505C">
        <w:rPr>
          <w:b/>
          <w:bCs/>
        </w:rPr>
        <w:t>Partnerem finansowym ścieżki tematycznej jest Polpharma S.A.</w:t>
      </w:r>
    </w:p>
    <w:p w14:paraId="2789B011" w14:textId="77777777" w:rsidR="0087322C" w:rsidRPr="00CF2E4F" w:rsidRDefault="0087322C" w:rsidP="0087322C">
      <w:pPr>
        <w:pStyle w:val="Akapitzlist"/>
        <w:ind w:left="360"/>
        <w:contextualSpacing w:val="0"/>
        <w:rPr>
          <w:b/>
          <w:bCs/>
          <w:sz w:val="24"/>
          <w:highlight w:val="cyan"/>
        </w:rPr>
      </w:pPr>
    </w:p>
    <w:p w14:paraId="6C3ABF80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grantobiorców Programu. </w:t>
      </w:r>
      <w:r>
        <w:t>„</w:t>
      </w:r>
      <w:r w:rsidRPr="009E631C">
        <w:t xml:space="preserve">Działaj Lokalnie” to już ponad </w:t>
      </w:r>
      <w:r w:rsidR="007E7861">
        <w:t>13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24D17AC7" w14:textId="77777777" w:rsidR="00CE6521" w:rsidRPr="000813C1" w:rsidRDefault="009A3F52" w:rsidP="000813C1">
      <w:pPr>
        <w:pStyle w:val="Nagwek1"/>
      </w:pPr>
      <w:r w:rsidRPr="000813C1">
        <w:t>III. Kto może ubiegać się o dotacje?</w:t>
      </w:r>
    </w:p>
    <w:p w14:paraId="135FDFB7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60162487" w14:textId="77777777" w:rsidR="009A3F52" w:rsidRPr="00D43767" w:rsidRDefault="00B83AC7" w:rsidP="00B83AC7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Organizacje</w:t>
      </w:r>
      <w:r w:rsidR="009A3F52" w:rsidRPr="002B7865">
        <w:rPr>
          <w:b/>
        </w:rPr>
        <w:t xml:space="preserve"> pozarządow</w:t>
      </w:r>
      <w:r w:rsidR="009A3F52">
        <w:rPr>
          <w:b/>
        </w:rPr>
        <w:t>e</w:t>
      </w:r>
      <w:r w:rsidR="009A3F52" w:rsidRPr="002B7865">
        <w:t xml:space="preserve"> posiadając</w:t>
      </w:r>
      <w:r w:rsidR="009A3F52">
        <w:t>e</w:t>
      </w:r>
      <w:r w:rsidR="009A3F52" w:rsidRPr="002B7865">
        <w:t xml:space="preserve"> osobowość prawną (np. fundacj</w:t>
      </w:r>
      <w:r w:rsidR="009A3F52">
        <w:t>e</w:t>
      </w:r>
      <w:r w:rsidR="009A3F52" w:rsidRPr="002B7865">
        <w:t>, stowarzysze</w:t>
      </w:r>
      <w:r w:rsidR="009A3F52">
        <w:t>nia</w:t>
      </w:r>
      <w:r w:rsidR="009A3F52" w:rsidRPr="002B7865">
        <w:t>, uczniowski</w:t>
      </w:r>
      <w:r w:rsidR="009A3F52">
        <w:t>e</w:t>
      </w:r>
      <w:r w:rsidR="009A3F52" w:rsidRPr="002B7865">
        <w:t xml:space="preserve"> klub</w:t>
      </w:r>
      <w:r w:rsidR="009A3F52">
        <w:t>y</w:t>
      </w:r>
      <w:r w:rsidR="009A3F52" w:rsidRPr="002B7865">
        <w:t xml:space="preserve"> sportow</w:t>
      </w:r>
      <w:r w:rsidR="009A3F52">
        <w:t>e</w:t>
      </w:r>
      <w:r w:rsidR="009A3F52" w:rsidRPr="002B7865">
        <w:t>, organizacj</w:t>
      </w:r>
      <w:r w:rsidR="009A3F52">
        <w:t>e</w:t>
      </w:r>
      <w:r w:rsidR="009A3F52" w:rsidRPr="002B7865">
        <w:t xml:space="preserve"> społeczno-zawodow</w:t>
      </w:r>
      <w:r w:rsidR="009A3F52">
        <w:t>e</w:t>
      </w:r>
      <w:r w:rsidR="009A3F52" w:rsidRPr="002B7865">
        <w:t xml:space="preserve"> rolników</w:t>
      </w:r>
      <w:r w:rsidR="009A3F52">
        <w:t xml:space="preserve">, koła gospodyń wiejskich </w:t>
      </w:r>
      <w:r w:rsidR="009A3F52" w:rsidRPr="0067697E">
        <w:t>wpisane do Krajowego Rejestru Kół Gospodyń Wiejskich prowadzonego przez Agencję Restrukturyzacji i Modernizacji Rolnictwa</w:t>
      </w:r>
      <w:r w:rsidR="009A3F52" w:rsidRPr="002B7865">
        <w:t xml:space="preserve">), </w:t>
      </w:r>
      <w:r w:rsidR="009A3F52" w:rsidRPr="002B7865">
        <w:rPr>
          <w:b/>
        </w:rPr>
        <w:t>z wyłączeniem:</w:t>
      </w:r>
      <w:r w:rsidR="009A3F52" w:rsidRPr="002B7865">
        <w:t xml:space="preserve"> </w:t>
      </w:r>
      <w:r w:rsidR="009A3F52"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i </w:t>
      </w:r>
      <w:r w:rsidRPr="00B83AC7">
        <w:rPr>
          <w:b/>
        </w:rPr>
        <w:t>stowarzysze</w:t>
      </w:r>
      <w:r>
        <w:rPr>
          <w:b/>
        </w:rPr>
        <w:t>ń</w:t>
      </w:r>
      <w:r w:rsidRPr="00B83AC7">
        <w:rPr>
          <w:b/>
        </w:rPr>
        <w:t xml:space="preserve"> związan</w:t>
      </w:r>
      <w:r>
        <w:rPr>
          <w:b/>
        </w:rPr>
        <w:t>ych</w:t>
      </w:r>
      <w:r w:rsidRPr="00B83AC7">
        <w:rPr>
          <w:b/>
        </w:rPr>
        <w:t xml:space="preserve"> z partiami politycznymi</w:t>
      </w:r>
      <w:r w:rsidR="009A3F52" w:rsidRPr="002B7865">
        <w:rPr>
          <w:b/>
        </w:rPr>
        <w:t>, st</w:t>
      </w:r>
      <w:r>
        <w:rPr>
          <w:b/>
        </w:rPr>
        <w:t>owarzyszeń samorządów lokalnych.</w:t>
      </w:r>
    </w:p>
    <w:p w14:paraId="4C843FF6" w14:textId="77777777" w:rsidR="009A3F52" w:rsidRPr="00D43767" w:rsidRDefault="00B83AC7" w:rsidP="009A3F52">
      <w:pPr>
        <w:numPr>
          <w:ilvl w:val="1"/>
          <w:numId w:val="8"/>
        </w:numPr>
        <w:spacing w:line="276" w:lineRule="auto"/>
      </w:pPr>
      <w:r w:rsidRPr="00D43767">
        <w:t>Zarejestrowane</w:t>
      </w:r>
      <w:r w:rsidR="009A3F52" w:rsidRPr="00D43767">
        <w:t xml:space="preserve"> w ewidencji prowadzonej przez starostę </w:t>
      </w:r>
      <w:r w:rsidR="009A3F52" w:rsidRPr="005A1EA2">
        <w:rPr>
          <w:b/>
        </w:rPr>
        <w:t>stowarzysze</w:t>
      </w:r>
      <w:r w:rsidR="009A3F52">
        <w:rPr>
          <w:b/>
        </w:rPr>
        <w:t>nia</w:t>
      </w:r>
      <w:r w:rsidR="009A3F52" w:rsidRPr="005A1EA2">
        <w:rPr>
          <w:b/>
        </w:rPr>
        <w:t xml:space="preserve"> zwyk</w:t>
      </w:r>
      <w:r w:rsidR="009A3F52">
        <w:rPr>
          <w:b/>
        </w:rPr>
        <w:t>łe</w:t>
      </w:r>
      <w:r>
        <w:t>.</w:t>
      </w:r>
    </w:p>
    <w:p w14:paraId="08968FF2" w14:textId="77777777" w:rsidR="009A3F52" w:rsidRDefault="00B83AC7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Oddziały</w:t>
      </w:r>
      <w:r w:rsidR="009A3F52" w:rsidRPr="005A1EA2">
        <w:rPr>
          <w:b/>
        </w:rPr>
        <w:t xml:space="preserve"> terenow</w:t>
      </w:r>
      <w:r w:rsidR="009A3F52">
        <w:rPr>
          <w:b/>
        </w:rPr>
        <w:t>e</w:t>
      </w:r>
      <w:r w:rsidR="009A3F52" w:rsidRPr="005A1EA2">
        <w:rPr>
          <w:b/>
        </w:rPr>
        <w:t xml:space="preserve"> organizacji pozarządowych</w:t>
      </w:r>
      <w:r>
        <w:t xml:space="preserve"> posiadających osobowość prawną.</w:t>
      </w:r>
    </w:p>
    <w:p w14:paraId="131CE6A5" w14:textId="1BE7ADCB" w:rsidR="009A3F52" w:rsidRDefault="00B83AC7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t xml:space="preserve"> (w tym stowarzyszenia zwykłe niezarejestrowane, oddziały terenowe organizacji nieposiadające osobowości prawnej)</w:t>
      </w:r>
      <w:r w:rsidR="009A3F52" w:rsidRPr="00D43767">
        <w:rPr>
          <w:b/>
        </w:rPr>
        <w:t>, w których imieniu wniosek złoży organizacja pozarządowa</w:t>
      </w:r>
      <w:r w:rsidR="009A3F52">
        <w:t xml:space="preserve"> (jak </w:t>
      </w:r>
      <w:r w:rsidR="009A3F52" w:rsidRPr="00D43767">
        <w:t xml:space="preserve">wyżej) lub jedna z następujących instytucji publicznych: </w:t>
      </w:r>
      <w:r w:rsidR="009A3F52" w:rsidRPr="00D517F8">
        <w:t>przedszkole publiczne, szkoła publiczna, instytucja kultury, biblioteka publiczna, ośrodek pomocy społecznej, jednostki samorządu terytorialnego</w:t>
      </w:r>
      <w:r w:rsidR="009A3F52" w:rsidRPr="00D517F8">
        <w:rPr>
          <w:vertAlign w:val="superscript"/>
        </w:rPr>
        <w:footnoteReference w:id="1"/>
      </w:r>
      <w:r w:rsidR="009A3F52" w:rsidRPr="00D517F8">
        <w:t>, Lokalne Grupy Działania, Lokalne Grupy Rybackie i Lokalne Organizacje Turystyczne</w:t>
      </w:r>
      <w:r w:rsidR="00D517F8">
        <w:t>.</w:t>
      </w:r>
      <w:r w:rsidR="009A3F52" w:rsidRPr="00D43767">
        <w:t xml:space="preserve"> Instytucje te muszą posiadać osobowość prawną lub dysponować stosownym pełnomocnictwem od organu, któremu podlegają, do reprezentowania go w zakresie umożliwiającym przeprowadzenie planowanych działań, podpisanie </w:t>
      </w:r>
      <w:r>
        <w:t>umowy oraz rozliczenie projektu</w:t>
      </w:r>
      <w:r w:rsidR="00400C79">
        <w:t>.</w:t>
      </w:r>
    </w:p>
    <w:p w14:paraId="56C91677" w14:textId="77777777" w:rsidR="009A3F52" w:rsidRDefault="00400C79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rPr>
          <w:b/>
        </w:rPr>
        <w:t>, występując</w:t>
      </w:r>
      <w:r w:rsidR="009A3F52">
        <w:rPr>
          <w:b/>
        </w:rPr>
        <w:t>e</w:t>
      </w:r>
      <w:r w:rsidR="009A3F52" w:rsidRPr="00D43767">
        <w:rPr>
          <w:b/>
        </w:rPr>
        <w:t xml:space="preserve"> z wnioskiem samodzielnie</w:t>
      </w:r>
      <w:r w:rsidR="009A3F52" w:rsidRPr="00D43767">
        <w:t xml:space="preserve">, jako tzw. </w:t>
      </w:r>
      <w:r w:rsidR="009A3F52" w:rsidRPr="00D43767">
        <w:rPr>
          <w:b/>
        </w:rPr>
        <w:t xml:space="preserve">Inicjatywa Działaj Lokalnie. </w:t>
      </w:r>
      <w:r w:rsidR="009A3F52" w:rsidRPr="00D43767">
        <w:t>Inicjatywa Działaj Lokalnie to nawiązująca do Inicjatywy Lokalnej (Ustawa o dzi</w:t>
      </w:r>
      <w:r w:rsidR="009A3F52">
        <w:t xml:space="preserve">ałalności pożytku publicznego i </w:t>
      </w:r>
      <w:r w:rsidR="009A3F52" w:rsidRPr="00D43767">
        <w:t>o</w:t>
      </w:r>
      <w:r w:rsidR="009A3F52">
        <w:t xml:space="preserve"> </w:t>
      </w:r>
      <w:r w:rsidR="009A3F52" w:rsidRPr="00D43767">
        <w:t xml:space="preserve">wolontariacie, </w:t>
      </w:r>
      <w:r w:rsidR="009A3F52" w:rsidRPr="00D65BAE">
        <w:t>Art. 19b-19h</w:t>
      </w:r>
      <w:r w:rsidR="009A3F52" w:rsidRPr="00D43767">
        <w:t>) forma dofinansowania projektów w ramach Programu, realizowanych przez nieformalną grupę mieszkańców we współpracy z</w:t>
      </w:r>
      <w:r w:rsidR="009A3F52">
        <w:t> </w:t>
      </w:r>
      <w:r w:rsidR="009A3F52" w:rsidRPr="00D43767">
        <w:t>Ośrodkiem Działaj Lokalnie.</w:t>
      </w:r>
    </w:p>
    <w:p w14:paraId="7B6FBADA" w14:textId="77777777" w:rsidR="009A3F52" w:rsidRDefault="009A3F52" w:rsidP="009A3F52">
      <w:pPr>
        <w:ind w:left="737"/>
      </w:pPr>
      <w:r w:rsidRPr="00D43767">
        <w:lastRenderedPageBreak/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860456B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7053D609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5B471200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508A7838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6B32DD99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196C2DF2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662B5E06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28C30677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5CDBC77D" w14:textId="54D193DE" w:rsidR="009A3F52" w:rsidRPr="00D517F8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517F8">
        <w:t xml:space="preserve">mają siedzibę w </w:t>
      </w:r>
      <w:r w:rsidRPr="00D517F8">
        <w:rPr>
          <w:b/>
        </w:rPr>
        <w:t xml:space="preserve">gminach: </w:t>
      </w:r>
      <w:r w:rsidR="00D517F8">
        <w:rPr>
          <w:b/>
        </w:rPr>
        <w:t>Bobowo, Czarna Woda, Kaliska, Lubichowo, Osieczna, Osiek, Skarszewy, gmina Skórcz, miasto Skórcz, Smętowo Graniczne, gmina Starogard Gdański, miasto Starogard Gdański, Zblewo, Liniewo, Stara K</w:t>
      </w:r>
      <w:r w:rsidR="00E47804">
        <w:rPr>
          <w:b/>
        </w:rPr>
        <w:t>iszewa.</w:t>
      </w:r>
    </w:p>
    <w:p w14:paraId="7680F274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4BE2497F" w14:textId="77777777" w:rsidR="00CE6521" w:rsidRPr="00CE6521" w:rsidRDefault="00732007" w:rsidP="000813C1">
      <w:pPr>
        <w:pStyle w:val="Nagwek1"/>
      </w:pPr>
      <w:r>
        <w:t>IV. Jakiego rodzaju koszty mogą być finansowane z dotacji w ramach Programu?</w:t>
      </w:r>
    </w:p>
    <w:p w14:paraId="432A62A1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4C169DF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1AB7FB8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wynajem sal, sprzętu, nagłośnienia, transportu,</w:t>
      </w:r>
    </w:p>
    <w:p w14:paraId="1F3862B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51302B6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3FFDB9E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03D0ADB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77A4985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00766762" w14:textId="77777777" w:rsidR="00175BD4" w:rsidRDefault="00175BD4" w:rsidP="00DE79B7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sprzętu, jeżeli jest to merytoryczn</w:t>
      </w:r>
      <w:r w:rsidR="00DE79B7">
        <w:t>ie uzasadnione,</w:t>
      </w:r>
    </w:p>
    <w:p w14:paraId="5968B93F" w14:textId="77777777" w:rsidR="007F692B" w:rsidRDefault="007F692B" w:rsidP="003B3C0C">
      <w:pPr>
        <w:numPr>
          <w:ilvl w:val="1"/>
          <w:numId w:val="9"/>
        </w:numPr>
        <w:spacing w:line="276" w:lineRule="auto"/>
        <w:contextualSpacing/>
      </w:pPr>
      <w:r>
        <w:lastRenderedPageBreak/>
        <w:t>w przypadku inicjatyw lokalnych na rzecz pomocy uchodźcom z Ukrainy</w:t>
      </w:r>
      <w:r w:rsidR="002354AA">
        <w:t xml:space="preserve"> (w ramach ścieżki „Działaj lokalnie i solidarnie z Ukrainą”)</w:t>
      </w:r>
      <w:r>
        <w:t xml:space="preserve">, wsparcie będzie mogło być przeznaczone </w:t>
      </w:r>
      <w:r w:rsidR="00AD5E40">
        <w:t xml:space="preserve">dodatkowo </w:t>
      </w:r>
      <w:r>
        <w:t>na takie działania jak:</w:t>
      </w:r>
    </w:p>
    <w:p w14:paraId="21978AE5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wspieranie lokalnych społeczności przyjmujących uchodźców; </w:t>
      </w:r>
    </w:p>
    <w:p w14:paraId="4DB82C70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działania integrujące i adaptacyjne dla osób przybywających z Ukrainy takie jak: pomoc prawna, edukacyjna, psychologiczna;</w:t>
      </w:r>
    </w:p>
    <w:p w14:paraId="2D8D95D6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pomoc uchodźcom z Ukrainy oraz pomoc w organizacji ich pobytu w Polsce, np. koordynację pomocy humanitarnej;</w:t>
      </w:r>
    </w:p>
    <w:p w14:paraId="2BBA01B8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punkty kontaktowe, koordynacyjne, informacyjne; </w:t>
      </w:r>
    </w:p>
    <w:p w14:paraId="19E0B48E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zakup wyposażenia na czas pobytu w Polsce typu: odzież, środki czystości, wyposażenie mieszkania; </w:t>
      </w:r>
    </w:p>
    <w:p w14:paraId="5C7B74B7" w14:textId="77777777" w:rsidR="003B3C0C" w:rsidRDefault="003B3C0C" w:rsidP="003B3C0C">
      <w:pPr>
        <w:numPr>
          <w:ilvl w:val="2"/>
          <w:numId w:val="9"/>
        </w:numPr>
        <w:spacing w:line="276" w:lineRule="auto"/>
      </w:pPr>
      <w:r>
        <w:t>organizacja zbiórek (finansowych i rzeczowych).</w:t>
      </w:r>
    </w:p>
    <w:p w14:paraId="0739751D" w14:textId="77777777" w:rsidR="00175BD4" w:rsidRDefault="00175BD4" w:rsidP="003B3C0C">
      <w:pPr>
        <w:keepNext/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424E8AD7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</w:t>
      </w:r>
      <w:r w:rsidR="00184BDE">
        <w:t>;</w:t>
      </w:r>
    </w:p>
    <w:p w14:paraId="5A312183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</w:t>
      </w:r>
      <w:r w:rsidR="00184BDE">
        <w:t>;</w:t>
      </w:r>
    </w:p>
    <w:p w14:paraId="29DF7C67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prowadzenia działalności gospodarczej</w:t>
      </w:r>
      <w:r w:rsidR="00184BDE">
        <w:t>;</w:t>
      </w:r>
    </w:p>
    <w:p w14:paraId="7DB43EC6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</w:t>
      </w:r>
      <w:r w:rsidR="00184BDE">
        <w:t>;</w:t>
      </w:r>
    </w:p>
    <w:p w14:paraId="06D93D73" w14:textId="77777777" w:rsidR="00175BD4" w:rsidRDefault="00184BD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udzielania pożyczek;</w:t>
      </w:r>
    </w:p>
    <w:p w14:paraId="571720A5" w14:textId="77777777" w:rsidR="000D0A11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</w:t>
      </w:r>
      <w:r w:rsidR="00184BDE">
        <w:t>;</w:t>
      </w:r>
    </w:p>
    <w:p w14:paraId="2D4C38CD" w14:textId="77777777" w:rsidR="00175BD4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inwestycji (np. zakup gruntów, budowa obiektów przemysłow</w:t>
      </w:r>
      <w:r w:rsidR="00184BDE">
        <w:t>ych, oczyszczalni ścieków itp.);</w:t>
      </w:r>
    </w:p>
    <w:p w14:paraId="602BE8A9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</w:t>
      </w:r>
      <w:r>
        <w:t xml:space="preserve"> (PTU, potocznie VAT)</w:t>
      </w:r>
      <w:r w:rsidRPr="00D43767">
        <w:t>, jeśli istnieje możliwość odzyska</w:t>
      </w:r>
      <w:r w:rsidR="00184BDE">
        <w:t>nia lub odliczenia tego podatku;</w:t>
      </w:r>
    </w:p>
    <w:p w14:paraId="0F899395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</w:t>
      </w:r>
      <w:r w:rsidR="00184BDE">
        <w:t>ku dochodowego od osób prawnych;</w:t>
      </w:r>
    </w:p>
    <w:p w14:paraId="2BEF7C18" w14:textId="77777777" w:rsidR="005864FB" w:rsidRDefault="00184BDE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kar, grzywien i odsetek karnych;</w:t>
      </w:r>
    </w:p>
    <w:p w14:paraId="1D786AB4" w14:textId="77777777" w:rsidR="005864FB" w:rsidRDefault="005864FB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</w:t>
      </w:r>
      <w:r w:rsidR="00184BDE">
        <w:t xml:space="preserve"> kapitału żelaznego organizacji;</w:t>
      </w:r>
    </w:p>
    <w:p w14:paraId="2FA247E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</w:t>
      </w:r>
      <w:r w:rsidR="00184BDE">
        <w:t>az uprawiania kultu religijnego;</w:t>
      </w:r>
    </w:p>
    <w:p w14:paraId="7FACE11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</w:t>
      </w:r>
      <w:r w:rsidR="00184BDE">
        <w:t>ości i długotrwałych rezultatów;</w:t>
      </w:r>
    </w:p>
    <w:p w14:paraId="264566A9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84BDE">
        <w:t>zagranicznych;</w:t>
      </w:r>
    </w:p>
    <w:p w14:paraId="4F8039B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="00184BDE">
        <w:t>;</w:t>
      </w:r>
    </w:p>
    <w:p w14:paraId="0533C10F" w14:textId="77777777" w:rsidR="00175BD4" w:rsidRDefault="001E4BB1" w:rsidP="001E4BB1">
      <w:pPr>
        <w:numPr>
          <w:ilvl w:val="1"/>
          <w:numId w:val="9"/>
        </w:numPr>
        <w:spacing w:line="276" w:lineRule="auto"/>
        <w:contextualSpacing/>
      </w:pPr>
      <w:r w:rsidRPr="001E4BB1">
        <w:t>propagand</w:t>
      </w:r>
      <w:r>
        <w:t>y</w:t>
      </w:r>
      <w:r w:rsidRPr="001E4BB1">
        <w:t>, bądź wywierani</w:t>
      </w:r>
      <w:r>
        <w:t>a</w:t>
      </w:r>
      <w:r w:rsidRPr="001E4BB1">
        <w:t xml:space="preserve"> w inny sposób wpływu na proces ustawodawczy</w:t>
      </w:r>
      <w:r w:rsidR="00184BDE">
        <w:t>;</w:t>
      </w:r>
    </w:p>
    <w:p w14:paraId="2D82152C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wywierani</w:t>
      </w:r>
      <w:r w:rsidR="00F604D4">
        <w:t>a</w:t>
      </w:r>
      <w:r w:rsidRPr="003E6DF6">
        <w:t xml:space="preserve"> wpływu na wyniki jakichkolwiek wyborów powszechnych;</w:t>
      </w:r>
    </w:p>
    <w:p w14:paraId="7272FFB7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bezpośredni lub pośredni udział w kampanii politycznej na rzecz lub w opozycji do jakiegokolwiek kandydata ubiegającego się o urząd publiczny;</w:t>
      </w:r>
    </w:p>
    <w:p w14:paraId="40C8FB4D" w14:textId="77777777" w:rsidR="00175BD4" w:rsidRDefault="003E6DF6" w:rsidP="003E6DF6">
      <w:pPr>
        <w:numPr>
          <w:ilvl w:val="1"/>
          <w:numId w:val="9"/>
        </w:numPr>
        <w:spacing w:line="276" w:lineRule="auto"/>
      </w:pPr>
      <w:r w:rsidRPr="003E6DF6">
        <w:t>bezpośrednie ani pośrednie wspieranie jakiejkolwiek partii politycznej</w:t>
      </w:r>
      <w:r w:rsidR="00175BD4" w:rsidRPr="00D43767">
        <w:t>.</w:t>
      </w:r>
    </w:p>
    <w:bookmarkEnd w:id="0"/>
    <w:p w14:paraId="795DA17F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18096DE4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3CC974E8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1796C12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0D7C929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7F1179A2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>które są podstawą funkcjonowania Programu, grantobiorca w momencie podpisywania umowy dotacji oświadczy</w:t>
      </w:r>
      <w:r>
        <w:t>, że:</w:t>
      </w:r>
    </w:p>
    <w:p w14:paraId="5C742B9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6FB8534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 xml:space="preserve">Stanach </w:t>
      </w:r>
      <w:r w:rsidRPr="00D43767">
        <w:lastRenderedPageBreak/>
        <w:t>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0D5FE9C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398D54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093BF2E5" w14:textId="77777777" w:rsidR="003019E6" w:rsidRDefault="003019E6" w:rsidP="000813C1">
      <w:pPr>
        <w:pStyle w:val="Nagwek1"/>
      </w:pPr>
      <w:r w:rsidRPr="003019E6">
        <w:t>V. Sposób wyłaniania grantobiorców</w:t>
      </w:r>
    </w:p>
    <w:p w14:paraId="5BE201B3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086806F3" w14:textId="57B516F3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E47804" w:rsidRPr="00E47804">
        <w:rPr>
          <w:b/>
          <w:bCs/>
        </w:rPr>
        <w:t>31.05.2022</w:t>
      </w:r>
    </w:p>
    <w:p w14:paraId="19DF405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24B5107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5144A50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517BDF8C" w14:textId="07DC3919" w:rsidR="003019E6" w:rsidRDefault="003019E6" w:rsidP="002354AA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>armonogram minimum</w:t>
      </w:r>
      <w:r w:rsidR="005A2A54" w:rsidRPr="00E47804">
        <w:t xml:space="preserve"> </w:t>
      </w:r>
      <w:r w:rsidRPr="00E47804">
        <w:rPr>
          <w:b/>
          <w:bCs/>
        </w:rPr>
        <w:t>3</w:t>
      </w:r>
      <w:r w:rsidR="005A2A54" w:rsidRPr="00E47804">
        <w:rPr>
          <w:b/>
          <w:bCs/>
        </w:rPr>
        <w:t xml:space="preserve"> </w:t>
      </w:r>
      <w:r w:rsidR="003C39A9" w:rsidRPr="00E47804">
        <w:rPr>
          <w:b/>
          <w:bCs/>
        </w:rPr>
        <w:t>maksymalnie</w:t>
      </w:r>
      <w:r w:rsidR="005A2A54" w:rsidRPr="00E47804">
        <w:rPr>
          <w:b/>
          <w:bCs/>
        </w:rPr>
        <w:t xml:space="preserve"> </w:t>
      </w:r>
      <w:r w:rsidR="00E47804" w:rsidRPr="00E47804">
        <w:rPr>
          <w:b/>
          <w:bCs/>
        </w:rPr>
        <w:t>6</w:t>
      </w:r>
      <w:r w:rsidR="00CA2B0D" w:rsidRPr="00E47804">
        <w:rPr>
          <w:b/>
          <w:bCs/>
        </w:rPr>
        <w:t xml:space="preserve"> </w:t>
      </w:r>
      <w:r w:rsidRPr="00E47804">
        <w:rPr>
          <w:b/>
          <w:bCs/>
        </w:rPr>
        <w:t>miesięcznego</w:t>
      </w:r>
      <w:r w:rsidR="00522E3C">
        <w:t xml:space="preserve"> projektu jest przewidziany na </w:t>
      </w:r>
      <w:r w:rsidRPr="00D43767">
        <w:t>okres między</w:t>
      </w:r>
      <w:r w:rsidR="0053645A">
        <w:t xml:space="preserve"> </w:t>
      </w:r>
      <w:r w:rsidR="00453913">
        <w:rPr>
          <w:b/>
          <w:bCs/>
        </w:rPr>
        <w:t>1 lipca a 31 grudnia 2022 roku.</w:t>
      </w:r>
      <w:r w:rsidRPr="00D43767">
        <w:t xml:space="preserve"> 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walki z </w:t>
      </w:r>
      <w:r w:rsidR="004577A4">
        <w:t>pandemią</w:t>
      </w:r>
      <w:r w:rsidR="005573D6">
        <w:t xml:space="preserve"> lub są nastawione na wsparcie </w:t>
      </w:r>
      <w:r w:rsidR="00427E69">
        <w:t>uchodźców</w:t>
      </w:r>
      <w:r w:rsidR="005573D6" w:rsidRPr="005573D6">
        <w:t xml:space="preserve"> </w:t>
      </w:r>
      <w:r w:rsidR="00A55492" w:rsidRPr="00CF3BDC">
        <w:t xml:space="preserve">z </w:t>
      </w:r>
      <w:r w:rsidR="007B6D16" w:rsidRPr="007B6D16">
        <w:t>Ukrainy</w:t>
      </w:r>
      <w:r w:rsidR="004577A4" w:rsidRPr="004577A4">
        <w:t>.</w:t>
      </w:r>
    </w:p>
    <w:p w14:paraId="183BEE2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4E2D18E7" w14:textId="0D392E23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E47804">
        <w:rPr>
          <w:b/>
          <w:bCs/>
        </w:rPr>
        <w:t>6.000</w:t>
      </w:r>
      <w:r w:rsidRPr="00E47804">
        <w:t xml:space="preserve"> </w:t>
      </w:r>
      <w:r w:rsidRPr="00C11BCC">
        <w:t>złotych</w:t>
      </w:r>
      <w:r w:rsidRPr="00D43767">
        <w:t>.</w:t>
      </w:r>
    </w:p>
    <w:p w14:paraId="3321269E" w14:textId="379A827C" w:rsidR="003019E6" w:rsidRPr="00D43767" w:rsidRDefault="003019E6" w:rsidP="007B6D16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6262C6">
        <w:rPr>
          <w:b/>
        </w:rPr>
        <w:t>2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="00282698">
        <w:rPr>
          <w:b/>
        </w:rPr>
        <w:t xml:space="preserve"> oraz projektów wspierających </w:t>
      </w:r>
      <w:r w:rsidR="00427E69">
        <w:rPr>
          <w:b/>
        </w:rPr>
        <w:t>uchodźców</w:t>
      </w:r>
      <w:r w:rsidR="00282698" w:rsidRPr="00282698">
        <w:rPr>
          <w:b/>
        </w:rPr>
        <w:t xml:space="preserve"> </w:t>
      </w:r>
      <w:r w:rsidR="00A55492" w:rsidRPr="00A55492">
        <w:rPr>
          <w:b/>
        </w:rPr>
        <w:t xml:space="preserve">z </w:t>
      </w:r>
      <w:r w:rsidR="007B6D16" w:rsidRPr="007B6D16">
        <w:rPr>
          <w:b/>
        </w:rPr>
        <w:t>Ukrainy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19D346EE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5954CF88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25AA81A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lastRenderedPageBreak/>
        <w:t>Odpowiadają na jasno zdefiniowaną potrzebę, ważną dla społeczności, której zaspokojenie służy dobru wspólnemu.</w:t>
      </w:r>
    </w:p>
    <w:p w14:paraId="193CB71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4947C105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60C4BF5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76ED8DB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1261FA1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53C4647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304F7C8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74692992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016CC0C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442C33C9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6ECB8746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11118B42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69181C25" w14:textId="77777777" w:rsidR="00611B23" w:rsidRDefault="00611B23" w:rsidP="000813C1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7E84E6D1" w14:textId="77777777" w:rsidR="006A496A" w:rsidRPr="0051064C" w:rsidRDefault="006A496A" w:rsidP="006A496A">
      <w:pPr>
        <w:pStyle w:val="Nagwek2"/>
        <w:rPr>
          <w:rStyle w:val="Pogrubienie"/>
        </w:rPr>
      </w:pPr>
      <w:r w:rsidRPr="0051064C">
        <w:rPr>
          <w:rStyle w:val="Pogrubienie"/>
        </w:rPr>
        <w:t>Partnerzy</w:t>
      </w:r>
    </w:p>
    <w:p w14:paraId="7D747A66" w14:textId="54218964" w:rsidR="00417E8C" w:rsidRDefault="00417E8C" w:rsidP="00417E8C">
      <w:r w:rsidRPr="0051064C">
        <w:t xml:space="preserve">Partnerami Ośrodka Działaj Lokalnie w realizacji Konkursu są: </w:t>
      </w:r>
    </w:p>
    <w:p w14:paraId="25A0A55C" w14:textId="268ECB53" w:rsidR="0051064C" w:rsidRPr="0051064C" w:rsidRDefault="0051064C" w:rsidP="00417E8C">
      <w:pPr>
        <w:rPr>
          <w:b/>
          <w:bCs/>
        </w:rPr>
      </w:pPr>
      <w:r w:rsidRPr="0051064C">
        <w:rPr>
          <w:b/>
          <w:bCs/>
        </w:rPr>
        <w:t>Zakłady Farmaceutyczne Polpharma S.A.</w:t>
      </w:r>
    </w:p>
    <w:p w14:paraId="4F1AEE64" w14:textId="49260D83" w:rsidR="0051064C" w:rsidRPr="0051064C" w:rsidRDefault="0051064C" w:rsidP="00417E8C">
      <w:pPr>
        <w:rPr>
          <w:b/>
          <w:bCs/>
        </w:rPr>
      </w:pPr>
      <w:r w:rsidRPr="0051064C">
        <w:rPr>
          <w:b/>
          <w:bCs/>
        </w:rPr>
        <w:t>Gmina Miejska Starogard Gdański</w:t>
      </w:r>
    </w:p>
    <w:p w14:paraId="53E1285D" w14:textId="0E99DEFD" w:rsidR="0051064C" w:rsidRDefault="0051064C" w:rsidP="00417E8C">
      <w:pPr>
        <w:rPr>
          <w:b/>
          <w:bCs/>
        </w:rPr>
      </w:pPr>
      <w:r w:rsidRPr="0051064C">
        <w:rPr>
          <w:b/>
          <w:bCs/>
        </w:rPr>
        <w:t>Zarząd Województwa Pomorskiego</w:t>
      </w:r>
    </w:p>
    <w:p w14:paraId="400C4BC7" w14:textId="77777777" w:rsidR="002D283C" w:rsidRPr="0051064C" w:rsidRDefault="002D283C" w:rsidP="00417E8C">
      <w:pPr>
        <w:rPr>
          <w:b/>
          <w:bCs/>
        </w:rPr>
      </w:pPr>
    </w:p>
    <w:p w14:paraId="78888D51" w14:textId="77777777" w:rsidR="006A496A" w:rsidRPr="00915434" w:rsidRDefault="006A496A" w:rsidP="006A496A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29A25CC8" w14:textId="7FDC75DA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262C6">
        <w:t>2</w:t>
      </w:r>
      <w:r w:rsidRPr="00D43767">
        <w:t xml:space="preserve"> roku wynosi</w:t>
      </w:r>
      <w:r w:rsidRPr="0051064C">
        <w:rPr>
          <w:b/>
          <w:bCs/>
        </w:rPr>
        <w:t xml:space="preserve">: </w:t>
      </w:r>
      <w:r w:rsidR="0051064C" w:rsidRPr="0051064C">
        <w:rPr>
          <w:b/>
          <w:bCs/>
        </w:rPr>
        <w:t>72 000,00</w:t>
      </w:r>
      <w:r w:rsidRPr="0051064C">
        <w:rPr>
          <w:b/>
          <w:bCs/>
        </w:rPr>
        <w:t xml:space="preserve"> zł</w:t>
      </w:r>
      <w:r w:rsidRPr="00D43767">
        <w:t xml:space="preserve">, </w:t>
      </w:r>
      <w:r w:rsidRPr="002D283C">
        <w:t xml:space="preserve">przy czym pula środków na wsparcie projektów, które będą miały być realizowane w </w:t>
      </w:r>
      <w:r w:rsidR="002D283C" w:rsidRPr="002D283C">
        <w:t>mieście Starogard Gdański</w:t>
      </w:r>
      <w:r w:rsidRPr="002D283C">
        <w:t xml:space="preserve"> może wynieść max. </w:t>
      </w:r>
      <w:r w:rsidR="002D283C" w:rsidRPr="002D283C">
        <w:rPr>
          <w:b/>
          <w:bCs/>
        </w:rPr>
        <w:t xml:space="preserve">10 000,00 </w:t>
      </w:r>
      <w:r w:rsidRPr="002D283C">
        <w:rPr>
          <w:b/>
          <w:bCs/>
        </w:rPr>
        <w:t>zł</w:t>
      </w:r>
      <w:r w:rsidRPr="002D283C">
        <w:rPr>
          <w:vertAlign w:val="superscript"/>
        </w:rPr>
        <w:footnoteReference w:id="4"/>
      </w:r>
      <w:r w:rsidRPr="002D283C">
        <w:t>. Do tej puli nie są wliczane projekty składane przez organizacje z</w:t>
      </w:r>
      <w:r w:rsidR="002D283C" w:rsidRPr="002D283C">
        <w:t xml:space="preserve"> pozostałych</w:t>
      </w:r>
      <w:r w:rsidRPr="002D283C">
        <w:t> </w:t>
      </w:r>
      <w:r w:rsidR="002D283C" w:rsidRPr="002D283C">
        <w:t>gmin</w:t>
      </w:r>
      <w:r w:rsidRPr="002D283C">
        <w:t>, a realizowane w społecznościach wiejskich.</w:t>
      </w:r>
    </w:p>
    <w:p w14:paraId="54CE1DFA" w14:textId="77777777" w:rsidR="00645BCE" w:rsidRPr="002D283C" w:rsidRDefault="00645BCE" w:rsidP="00645BCE">
      <w:pPr>
        <w:rPr>
          <w:b/>
          <w:bCs/>
        </w:rPr>
      </w:pPr>
      <w:r w:rsidRPr="002D283C">
        <w:rPr>
          <w:b/>
          <w:bCs/>
        </w:rPr>
        <w:t>Pula środków może ulec zmianie.</w:t>
      </w:r>
    </w:p>
    <w:p w14:paraId="0260D7F1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lastRenderedPageBreak/>
        <w:t>Umowy z grantobiorcami</w:t>
      </w:r>
    </w:p>
    <w:p w14:paraId="5848DD0A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7E54B414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5"/>
      </w:r>
      <w:r w:rsidRPr="0058328A">
        <w:t>.</w:t>
      </w:r>
    </w:p>
    <w:p w14:paraId="128D663E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55981F7B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Każdy grantobiorca,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47FC8C0C" w14:textId="77777777" w:rsidR="006626B0" w:rsidRDefault="006626B0" w:rsidP="000813C1">
      <w:pPr>
        <w:pStyle w:val="Nagwek1"/>
      </w:pPr>
      <w:r>
        <w:t>VII</w:t>
      </w:r>
      <w:r w:rsidRPr="006626B0">
        <w:t>. Termin składania wniosków</w:t>
      </w:r>
    </w:p>
    <w:p w14:paraId="3E958472" w14:textId="33E0D822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>Wnioski należy składać do dnia</w:t>
      </w:r>
      <w:r w:rsidR="002D283C">
        <w:rPr>
          <w:rStyle w:val="Pogrubienie"/>
          <w:b w:val="0"/>
        </w:rPr>
        <w:t xml:space="preserve"> </w:t>
      </w:r>
      <w:r w:rsidR="002D283C" w:rsidRPr="002D283C">
        <w:rPr>
          <w:rStyle w:val="Pogrubienie"/>
          <w:bCs w:val="0"/>
        </w:rPr>
        <w:t>31.05.</w:t>
      </w:r>
      <w:r w:rsidRPr="002D283C">
        <w:rPr>
          <w:rStyle w:val="Pogrubienie"/>
          <w:bCs w:val="0"/>
        </w:rPr>
        <w:t>202</w:t>
      </w:r>
      <w:r w:rsidR="006262C6" w:rsidRPr="002D283C">
        <w:rPr>
          <w:rStyle w:val="Pogrubienie"/>
          <w:bCs w:val="0"/>
        </w:rPr>
        <w:t>2</w:t>
      </w:r>
      <w:r w:rsidRPr="002D283C">
        <w:rPr>
          <w:rStyle w:val="Pogrubienie"/>
          <w:b w:val="0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0906EC53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69A4D6A2" w14:textId="442C166C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285BFF">
        <w:rPr>
          <w:rStyle w:val="Pogrubienie"/>
          <w:b w:val="0"/>
        </w:rPr>
        <w:t xml:space="preserve">Lokalna Komisja Grantowa w dniach </w:t>
      </w:r>
      <w:r w:rsidR="002D283C" w:rsidRPr="00285BFF">
        <w:rPr>
          <w:rStyle w:val="Pogrubienie"/>
          <w:bCs/>
        </w:rPr>
        <w:t>01.06.2022 - 25.06.2022</w:t>
      </w:r>
      <w:r w:rsidR="002D283C" w:rsidRPr="00285BFF">
        <w:rPr>
          <w:rStyle w:val="Pogrubienie"/>
          <w:b w:val="0"/>
        </w:rPr>
        <w:t xml:space="preserve"> </w:t>
      </w:r>
      <w:r w:rsidRPr="00285BFF">
        <w:rPr>
          <w:rStyle w:val="Pogrubienie"/>
          <w:b w:val="0"/>
        </w:rPr>
        <w:t xml:space="preserve"> oceni złożo</w:t>
      </w:r>
      <w:r w:rsidR="00246884" w:rsidRPr="00285BFF">
        <w:rPr>
          <w:rStyle w:val="Pogrubienie"/>
          <w:b w:val="0"/>
        </w:rPr>
        <w:t>ne wnioski i podejmie decyzje o </w:t>
      </w:r>
      <w:r w:rsidRPr="00285BFF">
        <w:rPr>
          <w:rStyle w:val="Pogrubienie"/>
          <w:b w:val="0"/>
        </w:rPr>
        <w:t>rekomendowaniu poszczególny</w:t>
      </w:r>
      <w:r w:rsidR="00280449" w:rsidRPr="00285BFF">
        <w:rPr>
          <w:rStyle w:val="Pogrubienie"/>
          <w:b w:val="0"/>
        </w:rPr>
        <w:t xml:space="preserve">ch projektów do dofinansowania. Nabór będzie prowadzony do dnia </w:t>
      </w:r>
      <w:r w:rsidR="002D283C" w:rsidRPr="00285BFF">
        <w:rPr>
          <w:rStyle w:val="Pogrubienie"/>
          <w:bCs/>
        </w:rPr>
        <w:t>31.05.2022</w:t>
      </w:r>
      <w:r w:rsidR="002D283C" w:rsidRPr="00285BFF">
        <w:rPr>
          <w:rStyle w:val="Pogrubienie"/>
          <w:b w:val="0"/>
        </w:rPr>
        <w:t xml:space="preserve"> </w:t>
      </w:r>
      <w:r w:rsidR="00285BFF" w:rsidRPr="00285BFF">
        <w:rPr>
          <w:rStyle w:val="Pogrubienie"/>
          <w:b w:val="0"/>
        </w:rPr>
        <w:t xml:space="preserve">lub </w:t>
      </w:r>
      <w:r w:rsidR="00AC6CE8" w:rsidRPr="00285BFF">
        <w:rPr>
          <w:rStyle w:val="Pogrubienie"/>
          <w:b w:val="0"/>
        </w:rPr>
        <w:t xml:space="preserve">do </w:t>
      </w:r>
      <w:r w:rsidR="00280449" w:rsidRPr="00285BFF">
        <w:rPr>
          <w:rStyle w:val="Pogrubienie"/>
          <w:b w:val="0"/>
        </w:rPr>
        <w:t xml:space="preserve">wyczerpania środków. </w:t>
      </w:r>
    </w:p>
    <w:p w14:paraId="73CB04AD" w14:textId="77777777" w:rsidR="006626B0" w:rsidRDefault="00D80D09" w:rsidP="000813C1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4E7F5C67" w14:textId="6A650CB1" w:rsidR="00D80D09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41A4CBE0" w14:textId="7AA8CD75" w:rsidR="00285BFF" w:rsidRDefault="00285BFF" w:rsidP="00D80D09">
      <w:pPr>
        <w:rPr>
          <w:b/>
          <w:bCs/>
        </w:rPr>
      </w:pPr>
      <w:r>
        <w:rPr>
          <w:b/>
          <w:bCs/>
        </w:rPr>
        <w:t>Joanna Aszyk</w:t>
      </w:r>
    </w:p>
    <w:p w14:paraId="38DEF8DE" w14:textId="31BAB81D" w:rsidR="00285BFF" w:rsidRDefault="00285BFF" w:rsidP="00D80D09">
      <w:pPr>
        <w:rPr>
          <w:b/>
          <w:bCs/>
        </w:rPr>
      </w:pPr>
      <w:r>
        <w:rPr>
          <w:b/>
          <w:bCs/>
        </w:rPr>
        <w:t>Lokalna Grupa Działania „Chata Kociewia”</w:t>
      </w:r>
    </w:p>
    <w:p w14:paraId="63360B7F" w14:textId="2A3124DE" w:rsidR="00285BFF" w:rsidRDefault="00285BFF" w:rsidP="00D80D09">
      <w:pPr>
        <w:rPr>
          <w:b/>
          <w:bCs/>
        </w:rPr>
      </w:pPr>
      <w:r>
        <w:rPr>
          <w:b/>
          <w:bCs/>
        </w:rPr>
        <w:t>ul. Rzeczna 18, Nowa Wieś Rzeczna</w:t>
      </w:r>
    </w:p>
    <w:p w14:paraId="3A601CC2" w14:textId="3F0836D9" w:rsidR="00285BFF" w:rsidRDefault="00285BFF" w:rsidP="00D80D09">
      <w:pPr>
        <w:rPr>
          <w:b/>
          <w:bCs/>
        </w:rPr>
      </w:pPr>
      <w:r>
        <w:rPr>
          <w:b/>
          <w:bCs/>
        </w:rPr>
        <w:t>83-200 Starogard Gdański</w:t>
      </w:r>
    </w:p>
    <w:p w14:paraId="392D04D7" w14:textId="4CA20DAB" w:rsidR="00285BFF" w:rsidRPr="00285BFF" w:rsidRDefault="00285BFF" w:rsidP="00D80D09">
      <w:pPr>
        <w:rPr>
          <w:b/>
          <w:bCs/>
        </w:rPr>
      </w:pPr>
      <w:r>
        <w:rPr>
          <w:b/>
          <w:bCs/>
        </w:rPr>
        <w:t>godziny przyjęć: pn-pt 8-16</w:t>
      </w:r>
    </w:p>
    <w:p w14:paraId="5643DD14" w14:textId="77777777" w:rsidR="00D80D09" w:rsidRDefault="00D80D09" w:rsidP="000813C1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048535B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056B559A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lastRenderedPageBreak/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01BFA26E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2FC71341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033A6E6D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73AAEC7D" w14:textId="77777777" w:rsidR="00BD7CAC" w:rsidRDefault="00BD7CAC" w:rsidP="000813C1">
      <w:pPr>
        <w:pStyle w:val="Nagwek1"/>
      </w:pPr>
      <w:r>
        <w:t>X. Wsparcie dla wnioskodawców i grantobiorców</w:t>
      </w:r>
    </w:p>
    <w:p w14:paraId="7F3F6DA5" w14:textId="77777777" w:rsidR="008870A8" w:rsidRDefault="008870A8" w:rsidP="008870A8">
      <w:pPr>
        <w:pStyle w:val="Nagwek2"/>
      </w:pPr>
      <w:r>
        <w:t>Możliwości zgromadzenia wkładu własnego do realizowanych projektów</w:t>
      </w:r>
    </w:p>
    <w:p w14:paraId="3F5E5BFC" w14:textId="77777777" w:rsidR="008870A8" w:rsidRDefault="008870A8" w:rsidP="00855DA7">
      <w:pPr>
        <w:pStyle w:val="Nagwek3"/>
      </w:pPr>
      <w:r w:rsidRPr="00B32721">
        <w:t xml:space="preserve">Zbiórki Allegro </w:t>
      </w:r>
      <w:r w:rsidRPr="00855DA7">
        <w:t>Lokalnie</w:t>
      </w:r>
    </w:p>
    <w:p w14:paraId="21FBB4EE" w14:textId="77777777" w:rsidR="008870A8" w:rsidRDefault="008870A8" w:rsidP="008870A8">
      <w:r w:rsidRPr="00B32721">
        <w:t>Poprzez Allegro Lokalnie moż</w:t>
      </w:r>
      <w:r>
        <w:t>na</w:t>
      </w:r>
      <w:r w:rsidRPr="00B32721">
        <w:t xml:space="preserve"> wspierać swoje lokalne inicjatywy w formie</w:t>
      </w:r>
      <w:r>
        <w:t xml:space="preserve"> zbiórek (tzw. crowdfunding), a </w:t>
      </w:r>
      <w:r w:rsidRPr="00B32721">
        <w:t xml:space="preserve">zbiórką może być właściwie każda akcja wspierająca </w:t>
      </w:r>
      <w:r>
        <w:t>lokalną</w:t>
      </w:r>
      <w:r w:rsidRPr="00B32721">
        <w:t xml:space="preserve"> społeczność. Moż</w:t>
      </w:r>
      <w:r>
        <w:t>na</w:t>
      </w:r>
      <w:r w:rsidRPr="00B32721">
        <w:t xml:space="preserve"> ją założyć jako fundacja, stowarzyszenie, szkoła lub przedszkole – jeśli użytkownik działa</w:t>
      </w:r>
      <w:r>
        <w:t xml:space="preserve"> w ramach organizacji (np. </w:t>
      </w:r>
      <w:r w:rsidRPr="00B32721">
        <w:t>pełni funkcję dyrektora szkoły, jest</w:t>
      </w:r>
      <w:r>
        <w:t xml:space="preserve"> </w:t>
      </w:r>
      <w:r w:rsidRPr="00B32721">
        <w:t>członkiem rady rodziców, wolontariuszem).</w:t>
      </w:r>
    </w:p>
    <w:p w14:paraId="5058D4E5" w14:textId="77777777" w:rsidR="008870A8" w:rsidRDefault="008870A8" w:rsidP="008870A8">
      <w:r>
        <w:t>Taka zbiórka może być sposobem na pozyskanie wymaganego wkładu finansowego do projektu.</w:t>
      </w:r>
    </w:p>
    <w:p w14:paraId="7AEC2523" w14:textId="77777777" w:rsidR="008870A8" w:rsidRDefault="008870A8" w:rsidP="008870A8">
      <w:r>
        <w:t>Allegro Lokalnie to serwis stworzony z myślą o prywatnych osobach sprzedających, skierowany zarówno do odbiorców lokalnych, jak i mieszkańców całego kraju. Organizacja zakładająca zbiórkę nie ponosi żadnych kosztów. Założenie zbiórki na Allegro Lokalnie jest bezpłatne. Wystawianie przedmiotów, które wspierają zbiórkę jest bezpłatne, pod warunkiem przekazania 100% wartości przedmiotu na zbiórkę.</w:t>
      </w:r>
    </w:p>
    <w:p w14:paraId="5059A8A6" w14:textId="77777777" w:rsidR="008870A8" w:rsidRDefault="008870A8" w:rsidP="008870A8">
      <w:r>
        <w:t>Allegro Lokalnie i program „Działaj Lokalnie” wśród swoich celów mają podobne dążenia. W ramach współpracy możliwe jest szerokie współdziałanie na rzecz społeczności lokalnych.</w:t>
      </w:r>
    </w:p>
    <w:p w14:paraId="1AA7C8BD" w14:textId="77777777" w:rsidR="008870A8" w:rsidRDefault="008870A8" w:rsidP="008870A8">
      <w:r>
        <w:t xml:space="preserve">Jeśli potrzebujesz pakietu materiałów graficznych, służących promowaniu zbiórki lub chcesz wziąć udział </w:t>
      </w:r>
      <w:r w:rsidRPr="001C4BAE">
        <w:t>w</w:t>
      </w:r>
      <w:r>
        <w:t> </w:t>
      </w:r>
      <w:r w:rsidRPr="001C4BAE">
        <w:t>webinariach</w:t>
      </w:r>
      <w:r>
        <w:t xml:space="preserve"> szkoleniowych – przedstawiciele Allegro Lokalnie i ARFP chętnie pomogą.</w:t>
      </w:r>
    </w:p>
    <w:p w14:paraId="31CCCBBC" w14:textId="77777777" w:rsidR="008870A8" w:rsidRDefault="008870A8" w:rsidP="008870A8">
      <w:r w:rsidRPr="004E50A4">
        <w:t>Osoby związane z programem „Działaj Lokalnie” – reprezentujące ODL lub realizatora projektu „Działaj Lokalnie” – zakładając zbiórkę, prosimy o dodaniu w tytule frazy „Działaj Lokalnie”. Pozwoli to przypisać daną zbiórkę do specjalnej puli zbiórek, dotyczących programu „Działaj Lokalnie”.</w:t>
      </w:r>
    </w:p>
    <w:p w14:paraId="18B0B34E" w14:textId="77777777" w:rsidR="008870A8" w:rsidRDefault="008870A8" w:rsidP="008870A8">
      <w:pPr>
        <w:rPr>
          <w:rStyle w:val="Hipercze"/>
        </w:rPr>
      </w:pPr>
      <w:r>
        <w:t xml:space="preserve">Więcej informacji na stronie: </w:t>
      </w:r>
      <w:hyperlink r:id="rId15" w:history="1">
        <w:r w:rsidRPr="006838F0">
          <w:rPr>
            <w:rStyle w:val="Hipercze"/>
          </w:rPr>
          <w:t>http://bit.ly/ZbiorkiDzialajLokalnie</w:t>
        </w:r>
      </w:hyperlink>
    </w:p>
    <w:p w14:paraId="4DDB802A" w14:textId="77777777" w:rsidR="002F6BC7" w:rsidRDefault="002F6BC7" w:rsidP="002F6BC7">
      <w:pPr>
        <w:pStyle w:val="Nagwek2"/>
      </w:pPr>
      <w:r>
        <w:t xml:space="preserve">Bezpłatny test </w:t>
      </w:r>
      <w:r w:rsidRPr="006972DF">
        <w:t>kompetencji</w:t>
      </w:r>
    </w:p>
    <w:p w14:paraId="78D0BA60" w14:textId="77777777" w:rsidR="002F6BC7" w:rsidRPr="006972DF" w:rsidRDefault="002F6BC7" w:rsidP="002F6BC7">
      <w:r w:rsidRPr="006972DF">
        <w:t xml:space="preserve">Sprawdzeniu poziomu kompetencji każdego </w:t>
      </w:r>
      <w:r w:rsidR="00351D77">
        <w:t>lokalnego animatora służ</w:t>
      </w:r>
      <w:r w:rsidRPr="006972DF">
        <w:t xml:space="preserve"> narzędzie Lever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7A8ADD06" w14:textId="77777777" w:rsidR="002F6BC7" w:rsidRDefault="002F6BC7" w:rsidP="002F6BC7">
      <w:r>
        <w:t xml:space="preserve">Lever Basic to bezpłatny test kompetencji, umożliwiający badanie 13 kompetencji miękkich cenionych na rynku pracy. Dzięki niemu wszystkie osoby związane z programem „Działaj Lokalnie” (przedstawiciele </w:t>
      </w:r>
      <w:r>
        <w:lastRenderedPageBreak/>
        <w:t>ODL, grantobiorcy, wolontariusze pomagający przy projektach) mogą przekonać się, jakie kompetencje miękkie rozwijali podczas działań społecznych oraz które kompetencje są ich mocną stroną.</w:t>
      </w:r>
    </w:p>
    <w:p w14:paraId="3C4E1B9A" w14:textId="77777777" w:rsidR="002F6BC7" w:rsidRDefault="002F6BC7" w:rsidP="002F6BC7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1B85B67E" w14:textId="77777777" w:rsidR="002F6BC7" w:rsidRDefault="002F6BC7" w:rsidP="002F6BC7">
      <w:r>
        <w:t>Operatorem narzędzia jest Fundacja Dobra Sieć.</w:t>
      </w:r>
    </w:p>
    <w:p w14:paraId="73B6C78D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46126CE0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Kursodrom: </w:t>
      </w:r>
      <w:hyperlink r:id="rId17" w:history="1">
        <w:r w:rsidRPr="006972DF">
          <w:rPr>
            <w:rStyle w:val="Hipercze"/>
          </w:rPr>
          <w:t>http://bit.ly/KursyDlaAnimatorow</w:t>
        </w:r>
      </w:hyperlink>
    </w:p>
    <w:p w14:paraId="4BE7A291" w14:textId="77777777" w:rsidR="00BD7CAC" w:rsidRDefault="00BD7CAC" w:rsidP="00BD7CAC">
      <w:r>
        <w:t>Kursodrom to bezpłatna platforma e-learningowa, oferująca nieograniczony dostęp do zasobów edukacyjnych związanych z zarządzaniem i codzienną działalnością organizacji pozarządowych.</w:t>
      </w:r>
    </w:p>
    <w:p w14:paraId="105482AC" w14:textId="77777777" w:rsidR="00BD7CAC" w:rsidRDefault="00BD7CAC" w:rsidP="00BD7CAC">
      <w:r>
        <w:t>Kursodrom jest stale rozwijanym serwisem edukacyjnym, gdzie znaleźć można: kursy online, filmy edukacyjne, nagrania webinariów, interaktywne narzędzia online i inne zasoby uporządkowane wg kategorii tematycznych. Wybierać można spośród takich kategorii jak: fundraising,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1525CCD7" w14:textId="77777777" w:rsidR="00BD7CAC" w:rsidRPr="00C65B20" w:rsidRDefault="00BD7CAC" w:rsidP="00BD7CAC">
      <w:r w:rsidRPr="00C65B20">
        <w:t>Dostęp do wszystkich otwartych zasobów jest bezpłatny, a korzystanie z platformy Kursodrom wymaga tylko zarejestrowania się.</w:t>
      </w:r>
    </w:p>
    <w:p w14:paraId="66300B1A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5C26CAB9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573BF2B9" w14:textId="77777777" w:rsidR="00FC68B8" w:rsidRDefault="00FC68B8" w:rsidP="00FC68B8">
      <w:r>
        <w:t>Istotnym wsparciem podczas realizacji projektów może być praca e-wolontariuszy, którzy tłumnie gromadzą się w serwisie TuDu.</w:t>
      </w:r>
    </w:p>
    <w:p w14:paraId="31DB830B" w14:textId="77777777" w:rsidR="00FC68B8" w:rsidRDefault="00F91138" w:rsidP="00FC68B8">
      <w:pPr>
        <w:rPr>
          <w:rFonts w:cstheme="minorHAnsi"/>
          <w:color w:val="000000"/>
        </w:rPr>
      </w:pPr>
      <w:hyperlink r:id="rId18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TuDu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4D3EFCAF" w14:textId="77777777" w:rsidR="00FC68B8" w:rsidRDefault="00184EB9" w:rsidP="00FC68B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Ponad </w:t>
      </w:r>
      <w:r w:rsidR="00FC68B8" w:rsidRPr="00F8332F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="00FC68B8" w:rsidRPr="00F8332F">
        <w:rPr>
          <w:rFonts w:cstheme="minorHAnsi"/>
          <w:color w:val="000000"/>
        </w:rPr>
        <w:t xml:space="preserve">00 zarejestrowanych </w:t>
      </w:r>
      <w:r w:rsidR="00FC68B8">
        <w:rPr>
          <w:rFonts w:cstheme="minorHAnsi"/>
          <w:color w:val="000000"/>
        </w:rPr>
        <w:t xml:space="preserve">dotychczas </w:t>
      </w:r>
      <w:r w:rsidR="00FC68B8" w:rsidRPr="00F8332F">
        <w:rPr>
          <w:rFonts w:cstheme="minorHAnsi"/>
          <w:color w:val="000000"/>
        </w:rPr>
        <w:t>na TuDu wolontariuszy posiada zestaw cennych dla organizacji umiejętności, między innymi tłumaczenia tekstów z</w:t>
      </w:r>
      <w:r w:rsidR="00FC68B8">
        <w:rPr>
          <w:rFonts w:cstheme="minorHAnsi"/>
          <w:color w:val="000000"/>
        </w:rPr>
        <w:t>,</w:t>
      </w:r>
      <w:r w:rsidR="00FC68B8"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 w:rsidR="00FC68B8">
        <w:rPr>
          <w:rFonts w:cstheme="minorHAnsi"/>
          <w:color w:val="000000"/>
        </w:rPr>
        <w:t>ściowych.</w:t>
      </w:r>
    </w:p>
    <w:p w14:paraId="0470AE8D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mikrozadania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9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71E51D0E" w14:textId="77777777" w:rsidR="00FC68B8" w:rsidRDefault="00FC68B8" w:rsidP="00BD7CAC"/>
    <w:sectPr w:rsidR="00FC68B8" w:rsidSect="004443E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709F" w14:textId="77777777" w:rsidR="00F91138" w:rsidRDefault="00F91138" w:rsidP="009A3F52">
      <w:pPr>
        <w:spacing w:after="0"/>
      </w:pPr>
      <w:r>
        <w:separator/>
      </w:r>
    </w:p>
  </w:endnote>
  <w:endnote w:type="continuationSeparator" w:id="0">
    <w:p w14:paraId="2FF74B20" w14:textId="77777777" w:rsidR="00F91138" w:rsidRDefault="00F91138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9176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</w:t>
    </w:r>
    <w:r w:rsidR="007E7861">
      <w:rPr>
        <w:rFonts w:ascii="Calibri" w:eastAsiaTheme="majorEastAsia" w:hAnsi="Calibri" w:cs="Calibri"/>
      </w:rPr>
      <w:t>2</w:t>
    </w:r>
    <w:r>
      <w:rPr>
        <w:rFonts w:ascii="Calibri" w:eastAsiaTheme="majorEastAsia" w:hAnsi="Calibri" w:cs="Calibri"/>
      </w:rPr>
      <w:t>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396F6E" w:rsidRPr="00396F6E">
      <w:rPr>
        <w:rFonts w:ascii="Calibri" w:eastAsiaTheme="majorEastAsia" w:hAnsi="Calibri" w:cs="Calibri"/>
        <w:noProof/>
      </w:rPr>
      <w:t>7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89CA" w14:textId="77777777" w:rsidR="00F91138" w:rsidRDefault="00F91138" w:rsidP="009A3F52">
      <w:pPr>
        <w:spacing w:after="0"/>
      </w:pPr>
      <w:r>
        <w:separator/>
      </w:r>
    </w:p>
  </w:footnote>
  <w:footnote w:type="continuationSeparator" w:id="0">
    <w:p w14:paraId="6DCC4B55" w14:textId="77777777" w:rsidR="00F91138" w:rsidRDefault="00F91138" w:rsidP="009A3F52">
      <w:pPr>
        <w:spacing w:after="0"/>
      </w:pPr>
      <w:r>
        <w:continuationSeparator/>
      </w:r>
    </w:p>
  </w:footnote>
  <w:footnote w:id="1">
    <w:p w14:paraId="0A86A4C4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6A6BBBF5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42168E28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76585A70" w14:textId="3320DBB8" w:rsidR="00645BCE" w:rsidRPr="00204EA1" w:rsidRDefault="00645BCE" w:rsidP="00645BCE">
      <w:pPr>
        <w:pStyle w:val="Tekstprzypisudolnego"/>
      </w:pPr>
    </w:p>
  </w:footnote>
  <w:footnote w:id="5">
    <w:p w14:paraId="36926696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BEE"/>
    <w:multiLevelType w:val="multilevel"/>
    <w:tmpl w:val="CE2626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A8173C"/>
    <w:multiLevelType w:val="multilevel"/>
    <w:tmpl w:val="EE840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9807C3"/>
    <w:multiLevelType w:val="multilevel"/>
    <w:tmpl w:val="FD18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026444C"/>
    <w:multiLevelType w:val="multilevel"/>
    <w:tmpl w:val="9C32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531574">
    <w:abstractNumId w:val="15"/>
  </w:num>
  <w:num w:numId="2" w16cid:durableId="778063448">
    <w:abstractNumId w:val="13"/>
  </w:num>
  <w:num w:numId="3" w16cid:durableId="426192757">
    <w:abstractNumId w:val="4"/>
  </w:num>
  <w:num w:numId="4" w16cid:durableId="1759715473">
    <w:abstractNumId w:val="8"/>
  </w:num>
  <w:num w:numId="5" w16cid:durableId="1722441655">
    <w:abstractNumId w:val="0"/>
  </w:num>
  <w:num w:numId="6" w16cid:durableId="629432217">
    <w:abstractNumId w:val="6"/>
  </w:num>
  <w:num w:numId="7" w16cid:durableId="1589582391">
    <w:abstractNumId w:val="7"/>
  </w:num>
  <w:num w:numId="8" w16cid:durableId="178200362">
    <w:abstractNumId w:val="9"/>
  </w:num>
  <w:num w:numId="9" w16cid:durableId="1703936282">
    <w:abstractNumId w:val="2"/>
  </w:num>
  <w:num w:numId="10" w16cid:durableId="2091736988">
    <w:abstractNumId w:val="12"/>
  </w:num>
  <w:num w:numId="11" w16cid:durableId="586109509">
    <w:abstractNumId w:val="3"/>
  </w:num>
  <w:num w:numId="12" w16cid:durableId="333535286">
    <w:abstractNumId w:val="5"/>
  </w:num>
  <w:num w:numId="13" w16cid:durableId="1740906438">
    <w:abstractNumId w:val="14"/>
  </w:num>
  <w:num w:numId="14" w16cid:durableId="82071964">
    <w:abstractNumId w:val="1"/>
  </w:num>
  <w:num w:numId="15" w16cid:durableId="371423815">
    <w:abstractNumId w:val="10"/>
  </w:num>
  <w:num w:numId="16" w16cid:durableId="862131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BC"/>
    <w:rsid w:val="000023EA"/>
    <w:rsid w:val="00021DD1"/>
    <w:rsid w:val="00026C82"/>
    <w:rsid w:val="00027496"/>
    <w:rsid w:val="000310FB"/>
    <w:rsid w:val="00032620"/>
    <w:rsid w:val="00033E29"/>
    <w:rsid w:val="00047B43"/>
    <w:rsid w:val="000720E1"/>
    <w:rsid w:val="00080778"/>
    <w:rsid w:val="000813C1"/>
    <w:rsid w:val="000827F2"/>
    <w:rsid w:val="000A1457"/>
    <w:rsid w:val="000A34E8"/>
    <w:rsid w:val="000A4440"/>
    <w:rsid w:val="000B70B9"/>
    <w:rsid w:val="000D0A11"/>
    <w:rsid w:val="0017424F"/>
    <w:rsid w:val="00175BD4"/>
    <w:rsid w:val="00175E54"/>
    <w:rsid w:val="00184BDE"/>
    <w:rsid w:val="00184EB9"/>
    <w:rsid w:val="00185E74"/>
    <w:rsid w:val="0018650F"/>
    <w:rsid w:val="00192AD1"/>
    <w:rsid w:val="00194D38"/>
    <w:rsid w:val="00194F88"/>
    <w:rsid w:val="001B5A46"/>
    <w:rsid w:val="001C4BAE"/>
    <w:rsid w:val="001E4BB1"/>
    <w:rsid w:val="001F1FA9"/>
    <w:rsid w:val="00206FE6"/>
    <w:rsid w:val="0021355A"/>
    <w:rsid w:val="00216D8F"/>
    <w:rsid w:val="002354AA"/>
    <w:rsid w:val="00237BBC"/>
    <w:rsid w:val="00246884"/>
    <w:rsid w:val="00253883"/>
    <w:rsid w:val="0026577C"/>
    <w:rsid w:val="002664B8"/>
    <w:rsid w:val="00280449"/>
    <w:rsid w:val="00282698"/>
    <w:rsid w:val="00285BFF"/>
    <w:rsid w:val="00294C6E"/>
    <w:rsid w:val="002955B9"/>
    <w:rsid w:val="002A149D"/>
    <w:rsid w:val="002D283C"/>
    <w:rsid w:val="002E5BA4"/>
    <w:rsid w:val="002F6BC7"/>
    <w:rsid w:val="00300B04"/>
    <w:rsid w:val="003019E6"/>
    <w:rsid w:val="0031380F"/>
    <w:rsid w:val="00316875"/>
    <w:rsid w:val="00317BF7"/>
    <w:rsid w:val="003329A9"/>
    <w:rsid w:val="00351D77"/>
    <w:rsid w:val="003609BC"/>
    <w:rsid w:val="00392146"/>
    <w:rsid w:val="00396F6E"/>
    <w:rsid w:val="003A5B72"/>
    <w:rsid w:val="003B3C0C"/>
    <w:rsid w:val="003C39A9"/>
    <w:rsid w:val="003C6BBB"/>
    <w:rsid w:val="003C780F"/>
    <w:rsid w:val="003D1E65"/>
    <w:rsid w:val="003E30C1"/>
    <w:rsid w:val="003E6DF6"/>
    <w:rsid w:val="003F4C04"/>
    <w:rsid w:val="00400C79"/>
    <w:rsid w:val="0041193F"/>
    <w:rsid w:val="00417E8C"/>
    <w:rsid w:val="00427E69"/>
    <w:rsid w:val="004443E7"/>
    <w:rsid w:val="00453913"/>
    <w:rsid w:val="00454B14"/>
    <w:rsid w:val="004577A4"/>
    <w:rsid w:val="00461091"/>
    <w:rsid w:val="00490395"/>
    <w:rsid w:val="004964D8"/>
    <w:rsid w:val="004E50A4"/>
    <w:rsid w:val="00501618"/>
    <w:rsid w:val="00502DD9"/>
    <w:rsid w:val="0051064C"/>
    <w:rsid w:val="00511C19"/>
    <w:rsid w:val="0051478C"/>
    <w:rsid w:val="00517C51"/>
    <w:rsid w:val="00517E5E"/>
    <w:rsid w:val="00522E3C"/>
    <w:rsid w:val="0053645A"/>
    <w:rsid w:val="00536A81"/>
    <w:rsid w:val="00550DE2"/>
    <w:rsid w:val="005573D6"/>
    <w:rsid w:val="00567041"/>
    <w:rsid w:val="0058564E"/>
    <w:rsid w:val="005864FB"/>
    <w:rsid w:val="005949F2"/>
    <w:rsid w:val="005A2A54"/>
    <w:rsid w:val="005B111C"/>
    <w:rsid w:val="005B112A"/>
    <w:rsid w:val="005C1C3C"/>
    <w:rsid w:val="005D0138"/>
    <w:rsid w:val="005E7CFD"/>
    <w:rsid w:val="00602F17"/>
    <w:rsid w:val="006051A2"/>
    <w:rsid w:val="00611B23"/>
    <w:rsid w:val="00611BD5"/>
    <w:rsid w:val="006262C6"/>
    <w:rsid w:val="00627A44"/>
    <w:rsid w:val="00645BCE"/>
    <w:rsid w:val="0065529B"/>
    <w:rsid w:val="00656214"/>
    <w:rsid w:val="006626B0"/>
    <w:rsid w:val="0068299D"/>
    <w:rsid w:val="00695F85"/>
    <w:rsid w:val="006972DF"/>
    <w:rsid w:val="006A2043"/>
    <w:rsid w:val="006A496A"/>
    <w:rsid w:val="006A6823"/>
    <w:rsid w:val="006E6433"/>
    <w:rsid w:val="006F3B65"/>
    <w:rsid w:val="007045B9"/>
    <w:rsid w:val="00704F45"/>
    <w:rsid w:val="00714C8F"/>
    <w:rsid w:val="007254AF"/>
    <w:rsid w:val="00732007"/>
    <w:rsid w:val="00735E28"/>
    <w:rsid w:val="00745E4A"/>
    <w:rsid w:val="007736D6"/>
    <w:rsid w:val="00777F87"/>
    <w:rsid w:val="00793726"/>
    <w:rsid w:val="007B6D16"/>
    <w:rsid w:val="007D6AE3"/>
    <w:rsid w:val="007E7861"/>
    <w:rsid w:val="007F692B"/>
    <w:rsid w:val="007F7332"/>
    <w:rsid w:val="00810666"/>
    <w:rsid w:val="00810940"/>
    <w:rsid w:val="00816476"/>
    <w:rsid w:val="00816723"/>
    <w:rsid w:val="00833F53"/>
    <w:rsid w:val="0083568E"/>
    <w:rsid w:val="00855DA7"/>
    <w:rsid w:val="0087322C"/>
    <w:rsid w:val="00883D2A"/>
    <w:rsid w:val="008870A8"/>
    <w:rsid w:val="008944C4"/>
    <w:rsid w:val="008B1DC3"/>
    <w:rsid w:val="008C0731"/>
    <w:rsid w:val="008C57B5"/>
    <w:rsid w:val="008D6338"/>
    <w:rsid w:val="008F0A74"/>
    <w:rsid w:val="00902FAF"/>
    <w:rsid w:val="00905984"/>
    <w:rsid w:val="00916375"/>
    <w:rsid w:val="00930F2A"/>
    <w:rsid w:val="00940C53"/>
    <w:rsid w:val="00950CC3"/>
    <w:rsid w:val="0095500C"/>
    <w:rsid w:val="00982810"/>
    <w:rsid w:val="00983145"/>
    <w:rsid w:val="009A3F52"/>
    <w:rsid w:val="009C063B"/>
    <w:rsid w:val="009E2A1B"/>
    <w:rsid w:val="009E640A"/>
    <w:rsid w:val="00A1788B"/>
    <w:rsid w:val="00A20730"/>
    <w:rsid w:val="00A24E50"/>
    <w:rsid w:val="00A300AD"/>
    <w:rsid w:val="00A509E1"/>
    <w:rsid w:val="00A54EDC"/>
    <w:rsid w:val="00A55492"/>
    <w:rsid w:val="00A62B9C"/>
    <w:rsid w:val="00A653EF"/>
    <w:rsid w:val="00A8236C"/>
    <w:rsid w:val="00A95709"/>
    <w:rsid w:val="00AB599A"/>
    <w:rsid w:val="00AC6CE8"/>
    <w:rsid w:val="00AD016A"/>
    <w:rsid w:val="00AD09F2"/>
    <w:rsid w:val="00AD5E40"/>
    <w:rsid w:val="00AE1F9B"/>
    <w:rsid w:val="00AE2F6A"/>
    <w:rsid w:val="00AE7146"/>
    <w:rsid w:val="00AF5146"/>
    <w:rsid w:val="00B00021"/>
    <w:rsid w:val="00B16F5B"/>
    <w:rsid w:val="00B31245"/>
    <w:rsid w:val="00B32721"/>
    <w:rsid w:val="00B50762"/>
    <w:rsid w:val="00B83AC7"/>
    <w:rsid w:val="00B85D53"/>
    <w:rsid w:val="00BA3D62"/>
    <w:rsid w:val="00BA4BEE"/>
    <w:rsid w:val="00BA68A3"/>
    <w:rsid w:val="00BD5645"/>
    <w:rsid w:val="00BD7CAC"/>
    <w:rsid w:val="00BE3ECC"/>
    <w:rsid w:val="00BF1723"/>
    <w:rsid w:val="00C01DDC"/>
    <w:rsid w:val="00C03DFC"/>
    <w:rsid w:val="00C11BCC"/>
    <w:rsid w:val="00C22089"/>
    <w:rsid w:val="00C23C8E"/>
    <w:rsid w:val="00C34EAD"/>
    <w:rsid w:val="00C40891"/>
    <w:rsid w:val="00C50CBD"/>
    <w:rsid w:val="00C55B66"/>
    <w:rsid w:val="00C56529"/>
    <w:rsid w:val="00C577E2"/>
    <w:rsid w:val="00C91F5D"/>
    <w:rsid w:val="00CA09F3"/>
    <w:rsid w:val="00CA2B0D"/>
    <w:rsid w:val="00CD577F"/>
    <w:rsid w:val="00CE4C5E"/>
    <w:rsid w:val="00CE6521"/>
    <w:rsid w:val="00CF3BDC"/>
    <w:rsid w:val="00D07424"/>
    <w:rsid w:val="00D32039"/>
    <w:rsid w:val="00D33887"/>
    <w:rsid w:val="00D517F8"/>
    <w:rsid w:val="00D65BAE"/>
    <w:rsid w:val="00D66E80"/>
    <w:rsid w:val="00D80D09"/>
    <w:rsid w:val="00D903ED"/>
    <w:rsid w:val="00D92005"/>
    <w:rsid w:val="00D92FB6"/>
    <w:rsid w:val="00DB6014"/>
    <w:rsid w:val="00DC0A8D"/>
    <w:rsid w:val="00DD4E42"/>
    <w:rsid w:val="00DE4DA0"/>
    <w:rsid w:val="00DE563C"/>
    <w:rsid w:val="00DE79B7"/>
    <w:rsid w:val="00DF37AA"/>
    <w:rsid w:val="00E00D46"/>
    <w:rsid w:val="00E06F95"/>
    <w:rsid w:val="00E26A85"/>
    <w:rsid w:val="00E33219"/>
    <w:rsid w:val="00E47804"/>
    <w:rsid w:val="00E501C6"/>
    <w:rsid w:val="00E57E8D"/>
    <w:rsid w:val="00E8421D"/>
    <w:rsid w:val="00E97812"/>
    <w:rsid w:val="00EA1FC2"/>
    <w:rsid w:val="00EB1674"/>
    <w:rsid w:val="00EB1F94"/>
    <w:rsid w:val="00F14D93"/>
    <w:rsid w:val="00F1601B"/>
    <w:rsid w:val="00F2192F"/>
    <w:rsid w:val="00F43020"/>
    <w:rsid w:val="00F557CE"/>
    <w:rsid w:val="00F571AA"/>
    <w:rsid w:val="00F604D4"/>
    <w:rsid w:val="00F82F0E"/>
    <w:rsid w:val="00F85672"/>
    <w:rsid w:val="00F91138"/>
    <w:rsid w:val="00FA4C60"/>
    <w:rsid w:val="00FA57D0"/>
    <w:rsid w:val="00FC68B8"/>
    <w:rsid w:val="00FE4C78"/>
    <w:rsid w:val="00FF2FE8"/>
    <w:rsid w:val="6B3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B1A"/>
  <w15:docId w15:val="{818AF172-B447-4410-AC0D-1FE6ACE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13C1"/>
    <w:pPr>
      <w:keepNext/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DA7"/>
    <w:pPr>
      <w:keepNext/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3C1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5DA7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https://tudu.org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KursyDlaAnimatorow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ZbiorkiDzialajLokalnie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zesc@tudu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4250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Joanna Aszyk</cp:lastModifiedBy>
  <cp:revision>5</cp:revision>
  <cp:lastPrinted>2021-05-11T09:12:00Z</cp:lastPrinted>
  <dcterms:created xsi:type="dcterms:W3CDTF">2022-04-20T08:55:00Z</dcterms:created>
  <dcterms:modified xsi:type="dcterms:W3CDTF">2022-07-06T08:28:00Z</dcterms:modified>
</cp:coreProperties>
</file>